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D10B8" w:rsidR="00281440" w:rsidP="00281440" w:rsidRDefault="00281440" w14:paraId="35497968" w14:textId="77777777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color w:val="auto"/>
          <w:spacing w:val="8"/>
          <w:sz w:val="24"/>
          <w:szCs w:val="24"/>
        </w:rPr>
      </w:pPr>
      <w:r w:rsidRPr="002D10B8">
        <w:rPr>
          <w:rFonts w:ascii="Arial" w:hAnsi="Arial" w:cs="Arial"/>
          <w:color w:val="auto"/>
          <w:sz w:val="24"/>
          <w:szCs w:val="24"/>
        </w:rPr>
        <w:t xml:space="preserve">REPUBLIKA HRVATSKA </w:t>
      </w:r>
      <w:r w:rsidRPr="002D10B8">
        <w:rPr>
          <w:rFonts w:ascii="Arial" w:hAnsi="Arial" w:cs="Arial"/>
          <w:color w:val="auto"/>
          <w:sz w:val="24"/>
          <w:szCs w:val="24"/>
        </w:rPr>
        <w:tab/>
      </w:r>
      <w:r w:rsidRPr="002D10B8">
        <w:rPr>
          <w:rFonts w:ascii="Arial" w:hAnsi="Arial" w:cs="Arial"/>
          <w:color w:val="auto"/>
          <w:sz w:val="24"/>
          <w:szCs w:val="24"/>
        </w:rPr>
        <w:tab/>
      </w:r>
      <w:r w:rsidRPr="002D10B8">
        <w:rPr>
          <w:rFonts w:ascii="Arial" w:hAnsi="Arial" w:cs="Arial"/>
          <w:color w:val="auto"/>
          <w:sz w:val="24"/>
          <w:szCs w:val="24"/>
        </w:rPr>
        <w:tab/>
        <w:t xml:space="preserve"> </w:t>
      </w:r>
    </w:p>
    <w:p w:rsidRPr="002D10B8" w:rsidR="00281440" w:rsidP="00281440" w:rsidRDefault="00281440" w14:paraId="5EC34B5E" w14:textId="77777777">
      <w:pPr>
        <w:spacing w:line="240" w:lineRule="atLeast"/>
        <w:rPr>
          <w:rFonts w:ascii="Arial" w:hAnsi="Arial" w:cs="Arial"/>
          <w:color w:val="auto"/>
          <w:sz w:val="24"/>
          <w:szCs w:val="24"/>
        </w:rPr>
      </w:pPr>
      <w:r w:rsidRPr="002D10B8">
        <w:rPr>
          <w:rFonts w:ascii="Arial" w:hAnsi="Arial" w:cs="Arial"/>
          <w:color w:val="auto"/>
          <w:sz w:val="24"/>
          <w:szCs w:val="24"/>
        </w:rPr>
        <w:t>TRGOVAČKI SUD U PAZINU</w:t>
      </w:r>
      <w:r w:rsidRPr="002D10B8">
        <w:rPr>
          <w:rFonts w:ascii="Arial" w:hAnsi="Arial" w:cs="Arial"/>
          <w:color w:val="auto"/>
          <w:sz w:val="24"/>
          <w:szCs w:val="24"/>
        </w:rPr>
        <w:tab/>
      </w:r>
      <w:r w:rsidRPr="002D10B8">
        <w:rPr>
          <w:rFonts w:ascii="Arial" w:hAnsi="Arial" w:cs="Arial"/>
          <w:color w:val="auto"/>
          <w:sz w:val="24"/>
          <w:szCs w:val="24"/>
        </w:rPr>
        <w:tab/>
      </w:r>
      <w:r w:rsidRPr="002D10B8">
        <w:rPr>
          <w:rFonts w:ascii="Arial" w:hAnsi="Arial" w:cs="Arial"/>
          <w:color w:val="auto"/>
          <w:sz w:val="24"/>
          <w:szCs w:val="24"/>
        </w:rPr>
        <w:tab/>
      </w:r>
      <w:r w:rsidRPr="002D10B8">
        <w:rPr>
          <w:rFonts w:ascii="Arial" w:hAnsi="Arial" w:cs="Arial"/>
          <w:color w:val="auto"/>
          <w:sz w:val="24"/>
          <w:szCs w:val="24"/>
        </w:rPr>
        <w:tab/>
      </w:r>
      <w:r w:rsidRPr="002D10B8">
        <w:rPr>
          <w:rFonts w:ascii="Arial" w:hAnsi="Arial" w:cs="Arial"/>
          <w:color w:val="auto"/>
          <w:sz w:val="24"/>
          <w:szCs w:val="24"/>
        </w:rPr>
        <w:tab/>
      </w:r>
      <w:r w:rsidRPr="002D10B8">
        <w:rPr>
          <w:rFonts w:ascii="Arial" w:hAnsi="Arial" w:cs="Arial"/>
          <w:color w:val="auto"/>
          <w:sz w:val="24"/>
          <w:szCs w:val="24"/>
        </w:rPr>
        <w:tab/>
      </w:r>
    </w:p>
    <w:p w:rsidRPr="002D10B8" w:rsidR="00281440" w:rsidP="00281440" w:rsidRDefault="00281440" w14:paraId="052F4505" w14:textId="77777777">
      <w:pPr>
        <w:rPr>
          <w:rFonts w:ascii="Arial" w:hAnsi="Arial" w:cs="Arial"/>
          <w:color w:val="auto"/>
          <w:sz w:val="24"/>
          <w:szCs w:val="24"/>
        </w:rPr>
      </w:pPr>
      <w:r w:rsidRPr="002D10B8">
        <w:rPr>
          <w:rFonts w:ascii="Arial" w:hAnsi="Arial" w:cs="Arial"/>
          <w:color w:val="auto"/>
          <w:sz w:val="24"/>
          <w:szCs w:val="24"/>
        </w:rPr>
        <w:t xml:space="preserve">52000 PAZIN, Dršćevka 1 </w:t>
      </w:r>
      <w:r w:rsidRPr="002D10B8">
        <w:rPr>
          <w:rFonts w:ascii="Arial" w:hAnsi="Arial" w:cs="Arial"/>
          <w:color w:val="auto"/>
          <w:sz w:val="24"/>
          <w:szCs w:val="24"/>
        </w:rPr>
        <w:tab/>
      </w:r>
      <w:r w:rsidRPr="002D10B8">
        <w:rPr>
          <w:rFonts w:ascii="Arial" w:hAnsi="Arial" w:cs="Arial"/>
          <w:color w:val="auto"/>
          <w:sz w:val="24"/>
          <w:szCs w:val="24"/>
        </w:rPr>
        <w:tab/>
      </w:r>
      <w:r w:rsidRPr="002D10B8">
        <w:rPr>
          <w:rFonts w:ascii="Arial" w:hAnsi="Arial" w:cs="Arial"/>
          <w:color w:val="auto"/>
          <w:sz w:val="24"/>
          <w:szCs w:val="24"/>
        </w:rPr>
        <w:tab/>
      </w:r>
      <w:r w:rsidRPr="002D10B8">
        <w:rPr>
          <w:rFonts w:ascii="Arial" w:hAnsi="Arial" w:cs="Arial"/>
          <w:color w:val="auto"/>
          <w:sz w:val="24"/>
          <w:szCs w:val="24"/>
        </w:rPr>
        <w:tab/>
      </w:r>
      <w:r w:rsidRPr="002D10B8">
        <w:rPr>
          <w:rFonts w:ascii="Arial" w:hAnsi="Arial" w:cs="Arial"/>
          <w:color w:val="auto"/>
          <w:sz w:val="24"/>
          <w:szCs w:val="24"/>
        </w:rPr>
        <w:tab/>
      </w:r>
      <w:r w:rsidRPr="002D10B8">
        <w:rPr>
          <w:rFonts w:ascii="Arial" w:hAnsi="Arial" w:cs="Arial"/>
          <w:color w:val="auto"/>
          <w:sz w:val="24"/>
          <w:szCs w:val="24"/>
        </w:rPr>
        <w:tab/>
        <w:t xml:space="preserve">     </w:t>
      </w:r>
    </w:p>
    <w:p w:rsidRPr="002D10B8" w:rsidR="00281440" w:rsidP="00281440" w:rsidRDefault="00281440" w14:paraId="01778B90" w14:textId="77777777">
      <w:pPr>
        <w:rPr>
          <w:rFonts w:ascii="Arial" w:hAnsi="Arial" w:cs="Arial"/>
          <w:b/>
          <w:color w:val="auto"/>
          <w:sz w:val="24"/>
          <w:szCs w:val="24"/>
        </w:rPr>
      </w:pPr>
    </w:p>
    <w:p w:rsidRPr="002D10B8" w:rsidR="00281440" w:rsidP="00281440" w:rsidRDefault="00281440" w14:paraId="6231D65F" w14:textId="3856321A">
      <w:pPr>
        <w:ind w:left="5664" w:firstLine="708"/>
        <w:jc w:val="center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</w:t>
      </w:r>
      <w:bookmarkStart w:name="_Hlk233371796" w:id="0"/>
      <w:r w:rsidR="009C75FD">
        <w:rPr>
          <w:rFonts w:ascii="Arial" w:hAnsi="Arial" w:cs="Arial"/>
          <w:color w:val="auto"/>
          <w:sz w:val="24"/>
          <w:szCs w:val="24"/>
        </w:rPr>
        <w:t xml:space="preserve">                </w:t>
      </w:r>
      <w:r>
        <w:rPr>
          <w:rFonts w:ascii="Arial" w:hAnsi="Arial" w:cs="Arial"/>
          <w:color w:val="auto"/>
          <w:sz w:val="24"/>
          <w:szCs w:val="24"/>
        </w:rPr>
        <w:t>St-20/2026</w:t>
      </w:r>
      <w:r w:rsidRPr="002D10B8">
        <w:rPr>
          <w:rFonts w:ascii="Arial" w:hAnsi="Arial" w:cs="Arial"/>
          <w:color w:val="auto"/>
          <w:sz w:val="24"/>
          <w:szCs w:val="24"/>
        </w:rPr>
        <w:t>-</w:t>
      </w:r>
      <w:bookmarkEnd w:id="0"/>
      <w:r w:rsidR="009C75FD">
        <w:rPr>
          <w:rFonts w:ascii="Arial" w:hAnsi="Arial" w:cs="Arial"/>
          <w:color w:val="auto"/>
          <w:sz w:val="24"/>
          <w:szCs w:val="24"/>
        </w:rPr>
        <w:t>31</w:t>
      </w:r>
      <w:r w:rsidRPr="002D10B8">
        <w:rPr>
          <w:rFonts w:ascii="Arial" w:hAnsi="Arial" w:cs="Arial"/>
          <w:color w:val="auto"/>
          <w:sz w:val="24"/>
          <w:szCs w:val="24"/>
        </w:rPr>
        <w:t xml:space="preserve">       </w:t>
      </w:r>
    </w:p>
    <w:p w:rsidRPr="002D10B8" w:rsidR="00281440" w:rsidP="00281440" w:rsidRDefault="00281440" w14:paraId="2CF9EA28" w14:textId="77777777">
      <w:pPr>
        <w:jc w:val="right"/>
        <w:rPr>
          <w:rFonts w:ascii="Arial" w:hAnsi="Arial" w:cs="Arial"/>
          <w:b/>
          <w:color w:val="auto"/>
          <w:sz w:val="24"/>
          <w:szCs w:val="24"/>
        </w:rPr>
      </w:pPr>
    </w:p>
    <w:p w:rsidRPr="002D10B8" w:rsidR="00281440" w:rsidP="00281440" w:rsidRDefault="00281440" w14:paraId="0A98D833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2D10B8">
        <w:rPr>
          <w:rFonts w:ascii="Arial" w:hAnsi="Arial" w:cs="Arial"/>
          <w:color w:val="auto"/>
          <w:sz w:val="24"/>
          <w:szCs w:val="24"/>
        </w:rPr>
        <w:t>Z A P I S N I K</w:t>
      </w:r>
    </w:p>
    <w:p w:rsidRPr="002D10B8" w:rsidR="00281440" w:rsidP="00281440" w:rsidRDefault="00281440" w14:paraId="24AAE3F0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2D10B8">
        <w:rPr>
          <w:rFonts w:ascii="Arial" w:hAnsi="Arial" w:cs="Arial"/>
          <w:color w:val="auto"/>
          <w:sz w:val="24"/>
          <w:szCs w:val="24"/>
        </w:rPr>
        <w:t>(ispitno ročište)</w:t>
      </w:r>
    </w:p>
    <w:p w:rsidRPr="002D10B8" w:rsidR="00281440" w:rsidP="00281440" w:rsidRDefault="00281440" w14:paraId="4AF725A2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</w:p>
    <w:p w:rsidRPr="00281440" w:rsidR="00281440" w:rsidP="00281440" w:rsidRDefault="00281440" w14:paraId="066BA194" w14:textId="3AB37207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281440">
        <w:rPr>
          <w:rFonts w:ascii="Arial" w:hAnsi="Arial" w:cs="Arial"/>
          <w:color w:val="auto"/>
          <w:sz w:val="24"/>
          <w:szCs w:val="24"/>
        </w:rPr>
        <w:t xml:space="preserve">Održano 1. srpnja 2026. </w:t>
      </w:r>
    </w:p>
    <w:p w:rsidRPr="00281440" w:rsidR="00281440" w:rsidP="00281440" w:rsidRDefault="00281440" w14:paraId="6A22698E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281440">
        <w:rPr>
          <w:rFonts w:ascii="Arial" w:hAnsi="Arial" w:cs="Arial"/>
          <w:color w:val="auto"/>
          <w:sz w:val="24"/>
          <w:szCs w:val="24"/>
        </w:rPr>
        <w:t xml:space="preserve">kod Trgovačkog suda u Pazinu, </w:t>
      </w:r>
    </w:p>
    <w:p w:rsidRPr="00281440" w:rsidR="00281440" w:rsidP="00281440" w:rsidRDefault="00281440" w14:paraId="45384EAB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281440">
        <w:rPr>
          <w:rFonts w:ascii="Arial" w:hAnsi="Arial" w:cs="Arial"/>
          <w:color w:val="auto"/>
          <w:sz w:val="24"/>
          <w:szCs w:val="24"/>
        </w:rPr>
        <w:t xml:space="preserve">u stečajnom postupku nad dužnikom </w:t>
      </w:r>
    </w:p>
    <w:p w:rsidRPr="00281440" w:rsidR="00281440" w:rsidP="00281440" w:rsidRDefault="00281440" w14:paraId="1C2EC70C" w14:textId="6135B006">
      <w:pPr>
        <w:spacing w:line="240" w:lineRule="atLeast"/>
        <w:jc w:val="center"/>
        <w:rPr>
          <w:rFonts w:ascii="Arial" w:hAnsi="Arial" w:cs="Arial"/>
          <w:color w:val="auto"/>
          <w:sz w:val="24"/>
          <w:szCs w:val="24"/>
        </w:rPr>
      </w:pPr>
      <w:bookmarkStart w:name="_Hlk233371823" w:id="1"/>
      <w:r w:rsidRPr="00281440">
        <w:rPr>
          <w:rFonts w:ascii="Arial" w:hAnsi="Arial" w:cs="Arial"/>
          <w:color w:val="auto"/>
          <w:sz w:val="24"/>
          <w:szCs w:val="24"/>
        </w:rPr>
        <w:t>SPIZA d.o.o. u stečaju, Vrsar, Brostolade 23, OIB: 67234850290</w:t>
      </w:r>
      <w:bookmarkEnd w:id="1"/>
    </w:p>
    <w:p w:rsidRPr="002D10B8" w:rsidR="00281440" w:rsidP="00281440" w:rsidRDefault="00281440" w14:paraId="4996D16E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2D10B8" w:rsidR="00281440" w:rsidP="00281440" w:rsidRDefault="00281440" w14:paraId="39ED3A09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  <w:r w:rsidRPr="002D10B8">
        <w:rPr>
          <w:rFonts w:ascii="Arial" w:hAnsi="Arial" w:cs="Arial"/>
          <w:color w:val="auto"/>
          <w:sz w:val="24"/>
          <w:szCs w:val="24"/>
        </w:rPr>
        <w:t xml:space="preserve">OD SUDA </w:t>
      </w:r>
      <w:r>
        <w:rPr>
          <w:rFonts w:ascii="Arial" w:hAnsi="Arial" w:cs="Arial"/>
          <w:color w:val="auto"/>
          <w:sz w:val="24"/>
          <w:szCs w:val="24"/>
        </w:rPr>
        <w:t>PRISUT</w:t>
      </w:r>
      <w:r w:rsidRPr="002D10B8">
        <w:rPr>
          <w:rFonts w:ascii="Arial" w:hAnsi="Arial" w:cs="Arial"/>
          <w:color w:val="auto"/>
          <w:sz w:val="24"/>
          <w:szCs w:val="24"/>
        </w:rPr>
        <w:t>NI:</w:t>
      </w:r>
    </w:p>
    <w:p w:rsidRPr="002D10B8" w:rsidR="00281440" w:rsidP="00281440" w:rsidRDefault="00281440" w14:paraId="5CD83346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Adrijana Labinjan Skok, s</w:t>
      </w:r>
      <w:r w:rsidRPr="002D10B8">
        <w:rPr>
          <w:rFonts w:ascii="Arial" w:hAnsi="Arial" w:cs="Arial"/>
          <w:color w:val="auto"/>
          <w:sz w:val="24"/>
          <w:szCs w:val="24"/>
        </w:rPr>
        <w:t xml:space="preserve">utkinja </w:t>
      </w:r>
    </w:p>
    <w:p w:rsidRPr="002D10B8" w:rsidR="00281440" w:rsidP="00281440" w:rsidRDefault="00281440" w14:paraId="6D33F39F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  <w:r w:rsidRPr="002D10B8">
        <w:rPr>
          <w:rFonts w:ascii="Arial" w:hAnsi="Arial" w:cs="Arial"/>
          <w:color w:val="auto"/>
          <w:sz w:val="24"/>
          <w:szCs w:val="24"/>
        </w:rPr>
        <w:t>Jasmina Matika, zapisničarka</w:t>
      </w:r>
    </w:p>
    <w:p w:rsidRPr="002D10B8" w:rsidR="00281440" w:rsidP="00281440" w:rsidRDefault="00281440" w14:paraId="7D1609E1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281440" w:rsidR="00281440" w:rsidP="00281440" w:rsidRDefault="00281440" w14:paraId="5185E4F6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  <w:r w:rsidRPr="00281440">
        <w:rPr>
          <w:rFonts w:ascii="Arial" w:hAnsi="Arial" w:cs="Arial"/>
          <w:color w:val="auto"/>
          <w:sz w:val="24"/>
          <w:szCs w:val="24"/>
        </w:rPr>
        <w:t>Početak u 12:30 sati.</w:t>
      </w:r>
    </w:p>
    <w:p w:rsidRPr="002D10B8" w:rsidR="00281440" w:rsidP="00281440" w:rsidRDefault="00281440" w14:paraId="18ADA4AF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9C75FD" w:rsidR="00281440" w:rsidP="00281440" w:rsidRDefault="00281440" w14:paraId="589395F4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  <w:r w:rsidRPr="009C75FD">
        <w:rPr>
          <w:rFonts w:ascii="Arial" w:hAnsi="Arial" w:cs="Arial"/>
          <w:color w:val="auto"/>
          <w:sz w:val="24"/>
          <w:szCs w:val="24"/>
        </w:rPr>
        <w:t>Utvrđuje se da su na današnje ročište pristupili:</w:t>
      </w:r>
    </w:p>
    <w:p w:rsidRPr="009C75FD" w:rsidR="00281440" w:rsidP="00281440" w:rsidRDefault="00281440" w14:paraId="30EC9D50" w14:textId="683E0B33">
      <w:pPr>
        <w:jc w:val="both"/>
        <w:rPr>
          <w:rFonts w:ascii="Arial" w:hAnsi="Arial" w:cs="Arial"/>
          <w:color w:val="auto"/>
          <w:sz w:val="24"/>
          <w:szCs w:val="24"/>
        </w:rPr>
      </w:pPr>
      <w:r w:rsidRPr="009C75FD">
        <w:rPr>
          <w:rFonts w:ascii="Arial" w:hAnsi="Arial" w:cs="Arial"/>
          <w:color w:val="auto"/>
          <w:sz w:val="24"/>
          <w:szCs w:val="24"/>
        </w:rPr>
        <w:t>- stečajni upravitelj Karlo Goričanec</w:t>
      </w:r>
    </w:p>
    <w:p w:rsidRPr="009C75FD" w:rsidR="009C75FD" w:rsidP="00281440" w:rsidRDefault="00281440" w14:paraId="2BB6586A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  <w:r w:rsidRPr="009C75FD">
        <w:rPr>
          <w:rFonts w:ascii="Arial" w:hAnsi="Arial" w:cs="Arial"/>
          <w:color w:val="auto"/>
          <w:sz w:val="24"/>
          <w:szCs w:val="24"/>
        </w:rPr>
        <w:t xml:space="preserve">- za vjerovnika Republiku Hrvatsku zastupnica po zakonu </w:t>
      </w:r>
      <w:r w:rsidRPr="009C75FD" w:rsidR="009C75FD">
        <w:rPr>
          <w:rFonts w:ascii="Arial" w:hAnsi="Arial" w:cs="Arial"/>
          <w:color w:val="auto"/>
          <w:sz w:val="24"/>
          <w:szCs w:val="24"/>
        </w:rPr>
        <w:t>Blanka Cotman Kalac</w:t>
      </w:r>
      <w:r w:rsidRPr="009C75FD">
        <w:rPr>
          <w:rFonts w:ascii="Arial" w:hAnsi="Arial" w:cs="Arial"/>
          <w:color w:val="auto"/>
          <w:sz w:val="24"/>
          <w:szCs w:val="24"/>
        </w:rPr>
        <w:t xml:space="preserve">, </w:t>
      </w:r>
    </w:p>
    <w:p w:rsidRPr="009C75FD" w:rsidR="00281440" w:rsidP="00281440" w:rsidRDefault="009C75FD" w14:paraId="005BE095" w14:textId="4F736493">
      <w:pPr>
        <w:jc w:val="both"/>
        <w:rPr>
          <w:rFonts w:ascii="Arial" w:hAnsi="Arial" w:cs="Arial"/>
          <w:color w:val="auto"/>
          <w:sz w:val="24"/>
          <w:szCs w:val="24"/>
        </w:rPr>
      </w:pPr>
      <w:r w:rsidRPr="009C75FD">
        <w:rPr>
          <w:rFonts w:ascii="Arial" w:hAnsi="Arial" w:cs="Arial"/>
          <w:color w:val="auto"/>
          <w:sz w:val="24"/>
          <w:szCs w:val="24"/>
        </w:rPr>
        <w:t xml:space="preserve">  </w:t>
      </w:r>
      <w:r w:rsidRPr="009C75FD" w:rsidR="00281440">
        <w:rPr>
          <w:rFonts w:ascii="Arial" w:hAnsi="Arial" w:cs="Arial"/>
          <w:color w:val="auto"/>
          <w:sz w:val="24"/>
          <w:szCs w:val="24"/>
        </w:rPr>
        <w:t>zamjenica u ŽDO u Puli</w:t>
      </w:r>
    </w:p>
    <w:p w:rsidRPr="009C75FD" w:rsidR="009C75FD" w:rsidP="00281440" w:rsidRDefault="009C75FD" w14:paraId="54DFC2D0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  <w:r w:rsidRPr="009C75FD">
        <w:rPr>
          <w:rFonts w:ascii="Arial" w:hAnsi="Arial" w:cs="Arial"/>
          <w:color w:val="auto"/>
          <w:sz w:val="24"/>
          <w:szCs w:val="24"/>
        </w:rPr>
        <w:t xml:space="preserve">- za vjerovnika Hrvatski zavod za zapošljavanje pun. Goran Matić, dipl. pravnik, </w:t>
      </w:r>
    </w:p>
    <w:p w:rsidRPr="009C75FD" w:rsidR="009C75FD" w:rsidP="00281440" w:rsidRDefault="009C75FD" w14:paraId="2D7136A1" w14:textId="172E9F2E">
      <w:pPr>
        <w:jc w:val="both"/>
        <w:rPr>
          <w:rFonts w:ascii="Arial" w:hAnsi="Arial" w:cs="Arial"/>
          <w:color w:val="auto"/>
          <w:sz w:val="24"/>
          <w:szCs w:val="24"/>
        </w:rPr>
      </w:pPr>
      <w:r w:rsidRPr="009C75FD">
        <w:rPr>
          <w:rFonts w:ascii="Arial" w:hAnsi="Arial" w:cs="Arial"/>
          <w:color w:val="auto"/>
          <w:sz w:val="24"/>
          <w:szCs w:val="24"/>
        </w:rPr>
        <w:t xml:space="preserve">  zaposlenik</w:t>
      </w:r>
    </w:p>
    <w:p w:rsidRPr="002D10B8" w:rsidR="00281440" w:rsidP="00281440" w:rsidRDefault="00281440" w14:paraId="1BF8F353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2D10B8" w:rsidR="00281440" w:rsidP="00281440" w:rsidRDefault="00281440" w14:paraId="389B84C7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S</w:t>
      </w:r>
      <w:r w:rsidRPr="002D10B8">
        <w:rPr>
          <w:rFonts w:ascii="Arial" w:hAnsi="Arial" w:cs="Arial"/>
          <w:color w:val="auto"/>
          <w:sz w:val="24"/>
          <w:szCs w:val="24"/>
        </w:rPr>
        <w:t>utkinja otvara raspravu i objavljuje da je predmet današnjeg ročišta ispitivanje prijavljenih tražbina, prema iznosima i redu kako su unesene u tablicu koju je sudu dostavio stečajni upravitelj.</w:t>
      </w:r>
    </w:p>
    <w:p w:rsidRPr="002D10B8" w:rsidR="00281440" w:rsidP="00281440" w:rsidRDefault="00281440" w14:paraId="4141A707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</w:p>
    <w:p w:rsidRPr="002D10B8" w:rsidR="00281440" w:rsidP="00281440" w:rsidRDefault="00281440" w14:paraId="0EB17E21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S</w:t>
      </w:r>
      <w:r w:rsidRPr="002D10B8">
        <w:rPr>
          <w:rFonts w:ascii="Arial" w:hAnsi="Arial" w:cs="Arial"/>
          <w:color w:val="auto"/>
          <w:sz w:val="24"/>
          <w:szCs w:val="24"/>
        </w:rPr>
        <w:t xml:space="preserve">utkinja upozorava vjerovnike čije će tražbine biti utvrđene i osporene na današnjem ročištu, da o tome neće biti posebno obaviješteni. Rješenje o utvrđenim i osporenim tražbinama objaviti će se na mrežnoj stranici e-Oglasna ploča suda. Oni mogu na svoj trošak tražiti da im se izda ovjerovljeni izvadak rješenja (čl. 265. st. 2. i 4. Stečajnog zakona, Narodne novine broj 71/2015, 104/2017, </w:t>
      </w:r>
      <w:r>
        <w:rPr>
          <w:rFonts w:ascii="Arial" w:hAnsi="Arial" w:cs="Arial"/>
          <w:color w:val="auto"/>
          <w:sz w:val="24"/>
          <w:szCs w:val="24"/>
        </w:rPr>
        <w:t xml:space="preserve">36/2022, </w:t>
      </w:r>
      <w:r w:rsidRPr="007E6A16">
        <w:rPr>
          <w:rFonts w:ascii="Arial" w:hAnsi="Arial" w:cs="Arial"/>
          <w:color w:val="auto"/>
          <w:sz w:val="24"/>
          <w:szCs w:val="24"/>
        </w:rPr>
        <w:t>27/2024</w:t>
      </w:r>
      <w:r>
        <w:rPr>
          <w:rFonts w:ascii="Arial" w:hAnsi="Arial" w:cs="Arial"/>
          <w:color w:val="auto"/>
          <w:sz w:val="24"/>
          <w:szCs w:val="24"/>
        </w:rPr>
        <w:t xml:space="preserve">, </w:t>
      </w:r>
      <w:r w:rsidRPr="002D10B8">
        <w:rPr>
          <w:rFonts w:ascii="Arial" w:hAnsi="Arial" w:cs="Arial"/>
          <w:color w:val="auto"/>
          <w:sz w:val="24"/>
          <w:szCs w:val="24"/>
        </w:rPr>
        <w:t>dalje: SZ).</w:t>
      </w:r>
    </w:p>
    <w:p w:rsidRPr="002D10B8" w:rsidR="00281440" w:rsidP="00281440" w:rsidRDefault="00281440" w14:paraId="4A406F83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</w:p>
    <w:p w:rsidRPr="002D10B8" w:rsidR="00281440" w:rsidP="00281440" w:rsidRDefault="00281440" w14:paraId="2502BEEC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2D10B8">
        <w:rPr>
          <w:rFonts w:ascii="Arial" w:hAnsi="Arial" w:cs="Arial"/>
          <w:color w:val="auto"/>
          <w:sz w:val="24"/>
          <w:szCs w:val="24"/>
        </w:rPr>
        <w:t>Tražbine koje su osporili stečajni upravitelj, dužnik pojedinac ili koji od stečajnih vjerovnika moraju se posebno raspraviti. Izlučna i razlučna prava nisu predmet ispitivanja (čl. 260. st. 3. i 4. SZ-a).</w:t>
      </w:r>
    </w:p>
    <w:p w:rsidRPr="002D10B8" w:rsidR="00281440" w:rsidP="00281440" w:rsidRDefault="00281440" w14:paraId="75631E66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</w:p>
    <w:p w:rsidRPr="00281440" w:rsidR="00281440" w:rsidP="00281440" w:rsidRDefault="00281440" w14:paraId="769237DF" w14:textId="05AAE992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2D10B8">
        <w:rPr>
          <w:rFonts w:ascii="Arial" w:hAnsi="Arial" w:cs="Arial"/>
          <w:color w:val="auto"/>
          <w:sz w:val="24"/>
          <w:szCs w:val="24"/>
        </w:rPr>
        <w:t xml:space="preserve">Utvrđuje se da je poziv vjerovnicima za današnje ispitno ročište javno priopćen </w:t>
      </w:r>
      <w:r w:rsidRPr="00281440">
        <w:rPr>
          <w:rFonts w:ascii="Arial" w:hAnsi="Arial" w:cs="Arial"/>
          <w:color w:val="auto"/>
          <w:sz w:val="24"/>
          <w:szCs w:val="24"/>
        </w:rPr>
        <w:t>i objavljen putem e-oglasne ploče 9. ožujka 2026.</w:t>
      </w:r>
    </w:p>
    <w:p w:rsidRPr="002D10B8" w:rsidR="00281440" w:rsidP="009C75FD" w:rsidRDefault="00281440" w14:paraId="3F3172DC" w14:textId="77777777">
      <w:pPr>
        <w:jc w:val="both"/>
        <w:rPr>
          <w:rFonts w:ascii="Arial" w:hAnsi="Arial" w:cs="Arial"/>
          <w:b/>
          <w:color w:val="auto"/>
          <w:sz w:val="24"/>
          <w:szCs w:val="24"/>
        </w:rPr>
      </w:pPr>
    </w:p>
    <w:p w:rsidRPr="002D10B8" w:rsidR="00281440" w:rsidP="00281440" w:rsidRDefault="00281440" w14:paraId="67103B76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S</w:t>
      </w:r>
      <w:r w:rsidRPr="002D10B8">
        <w:rPr>
          <w:rFonts w:ascii="Arial" w:hAnsi="Arial" w:cs="Arial"/>
          <w:color w:val="auto"/>
          <w:sz w:val="24"/>
          <w:szCs w:val="24"/>
        </w:rPr>
        <w:t>utkinja ukazuje stečajnom upravitelju na njegovu dužnost da se određeno izjasni priznaje li ili osporava svaku prijavljenu tražbinu, sukladno čl. 260. st. 2. SZ-a.</w:t>
      </w:r>
    </w:p>
    <w:p w:rsidRPr="002D10B8" w:rsidR="00281440" w:rsidP="00281440" w:rsidRDefault="00281440" w14:paraId="74C5FA07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2D10B8" w:rsidR="00281440" w:rsidP="00281440" w:rsidRDefault="00281440" w14:paraId="6A15C86A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2D10B8">
        <w:rPr>
          <w:rFonts w:ascii="Arial" w:hAnsi="Arial" w:cs="Arial"/>
          <w:color w:val="auto"/>
          <w:sz w:val="24"/>
          <w:szCs w:val="24"/>
        </w:rPr>
        <w:t>Prelazi se na ispitivanje svake prijavljene tražbine:</w:t>
      </w:r>
    </w:p>
    <w:p w:rsidRPr="002D10B8" w:rsidR="00281440" w:rsidP="00281440" w:rsidRDefault="00281440" w14:paraId="60B67DAC" w14:textId="77777777">
      <w:pPr>
        <w:ind w:firstLine="708"/>
        <w:jc w:val="both"/>
        <w:rPr>
          <w:rFonts w:ascii="Arial" w:hAnsi="Arial" w:cs="Arial"/>
          <w:b/>
          <w:color w:val="auto"/>
          <w:sz w:val="24"/>
          <w:szCs w:val="24"/>
        </w:rPr>
      </w:pPr>
    </w:p>
    <w:p w:rsidRPr="00AA7C65" w:rsidR="003323D9" w:rsidP="003323D9" w:rsidRDefault="003323D9" w14:paraId="369E3357" w14:textId="18AA0156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AA7C65">
        <w:rPr>
          <w:rFonts w:ascii="Arial" w:hAnsi="Arial" w:cs="Arial"/>
          <w:color w:val="auto"/>
          <w:sz w:val="24"/>
          <w:szCs w:val="24"/>
        </w:rPr>
        <w:t xml:space="preserve">1. </w:t>
      </w:r>
      <w:bookmarkStart w:name="_Hlk233371922" w:id="2"/>
      <w:r w:rsidRPr="00AA7C65">
        <w:rPr>
          <w:rFonts w:ascii="Arial" w:hAnsi="Arial" w:cs="Arial"/>
          <w:color w:val="auto"/>
          <w:sz w:val="24"/>
          <w:szCs w:val="24"/>
        </w:rPr>
        <w:t>REPUBLIKA HRVATSKA, Ministarstvo financija, Porezna uprava,</w:t>
      </w:r>
      <w:r w:rsidRPr="00AA7C65" w:rsidR="00AA7C65">
        <w:rPr>
          <w:rFonts w:ascii="Arial" w:hAnsi="Arial" w:cs="Arial"/>
          <w:color w:val="auto"/>
          <w:sz w:val="24"/>
          <w:szCs w:val="24"/>
        </w:rPr>
        <w:t xml:space="preserve"> Zagreb, </w:t>
      </w:r>
      <w:r w:rsidRPr="00AA7C65">
        <w:rPr>
          <w:rFonts w:ascii="Arial" w:hAnsi="Arial" w:cs="Arial"/>
          <w:color w:val="auto"/>
          <w:sz w:val="24"/>
          <w:szCs w:val="24"/>
        </w:rPr>
        <w:t xml:space="preserve">Katančićeva 5, OIB: </w:t>
      </w:r>
      <w:r w:rsidRPr="00AA7C65" w:rsidR="00AA7C65">
        <w:rPr>
          <w:rFonts w:ascii="Arial" w:hAnsi="Arial" w:cs="Arial"/>
          <w:color w:val="auto"/>
          <w:sz w:val="24"/>
          <w:szCs w:val="24"/>
        </w:rPr>
        <w:t>18683136487</w:t>
      </w:r>
      <w:r w:rsidRPr="00AA7C65">
        <w:rPr>
          <w:rFonts w:ascii="Arial" w:hAnsi="Arial" w:cs="Arial"/>
          <w:color w:val="auto"/>
          <w:sz w:val="24"/>
          <w:szCs w:val="24"/>
        </w:rPr>
        <w:t>,</w:t>
      </w:r>
      <w:r w:rsidRPr="00AA7C65" w:rsidR="00AA7C65">
        <w:rPr>
          <w:rFonts w:ascii="Arial" w:hAnsi="Arial" w:cs="Arial"/>
          <w:color w:val="auto"/>
          <w:sz w:val="24"/>
          <w:szCs w:val="24"/>
        </w:rPr>
        <w:t xml:space="preserve"> </w:t>
      </w:r>
      <w:r w:rsidRPr="00AA7C65">
        <w:rPr>
          <w:rFonts w:ascii="Arial" w:hAnsi="Arial" w:cs="Arial"/>
          <w:color w:val="auto"/>
          <w:sz w:val="24"/>
          <w:szCs w:val="24"/>
        </w:rPr>
        <w:t>prijavi</w:t>
      </w:r>
      <w:r w:rsidRPr="00AA7C65" w:rsidR="00AA7C65">
        <w:rPr>
          <w:rFonts w:ascii="Arial" w:hAnsi="Arial" w:cs="Arial"/>
          <w:color w:val="auto"/>
          <w:sz w:val="24"/>
          <w:szCs w:val="24"/>
        </w:rPr>
        <w:t>la</w:t>
      </w:r>
      <w:r w:rsidRPr="00AA7C65">
        <w:rPr>
          <w:rFonts w:ascii="Arial" w:hAnsi="Arial" w:cs="Arial"/>
          <w:color w:val="auto"/>
          <w:sz w:val="24"/>
          <w:szCs w:val="24"/>
        </w:rPr>
        <w:t xml:space="preserve"> je tražbinu u iznosu od </w:t>
      </w:r>
      <w:r w:rsidRPr="00AA7C65" w:rsidR="00AA7C65">
        <w:rPr>
          <w:rFonts w:ascii="Arial" w:hAnsi="Arial" w:cs="Arial"/>
          <w:color w:val="auto"/>
          <w:sz w:val="24"/>
          <w:szCs w:val="24"/>
        </w:rPr>
        <w:t xml:space="preserve">9.478,46 </w:t>
      </w:r>
      <w:r w:rsidRPr="00AA7C65">
        <w:rPr>
          <w:rFonts w:ascii="Arial" w:hAnsi="Arial" w:cs="Arial"/>
          <w:color w:val="auto"/>
          <w:sz w:val="24"/>
          <w:szCs w:val="24"/>
        </w:rPr>
        <w:t>eura</w:t>
      </w:r>
      <w:bookmarkEnd w:id="2"/>
      <w:r w:rsidRPr="00AA7C65" w:rsidR="00AA7C65">
        <w:rPr>
          <w:rFonts w:ascii="Arial" w:hAnsi="Arial" w:cs="Arial"/>
          <w:color w:val="auto"/>
          <w:sz w:val="24"/>
          <w:szCs w:val="24"/>
        </w:rPr>
        <w:t>, s osnova poreza i prireza na dohodak od nesamostalnog rada - plaća; doprinosa za mirov.osig.II-stup temeljem radnog odnosa/na tem.</w:t>
      </w:r>
      <w:r w:rsidR="00302F5C">
        <w:rPr>
          <w:rFonts w:ascii="Arial" w:hAnsi="Arial" w:cs="Arial"/>
          <w:color w:val="auto"/>
          <w:sz w:val="24"/>
          <w:szCs w:val="24"/>
        </w:rPr>
        <w:t xml:space="preserve"> </w:t>
      </w:r>
      <w:r w:rsidRPr="00AA7C65" w:rsidR="00AA7C65">
        <w:rPr>
          <w:rFonts w:ascii="Arial" w:hAnsi="Arial" w:cs="Arial"/>
          <w:color w:val="auto"/>
          <w:sz w:val="24"/>
          <w:szCs w:val="24"/>
        </w:rPr>
        <w:t>gen.solid./za zdravstveno osiguranje na temelju radnog odnosa, troškova prisilne naplate</w:t>
      </w:r>
      <w:r w:rsidRPr="00AA7C65">
        <w:rPr>
          <w:rFonts w:ascii="Arial" w:hAnsi="Arial" w:cs="Arial"/>
          <w:color w:val="auto"/>
          <w:sz w:val="24"/>
          <w:szCs w:val="24"/>
        </w:rPr>
        <w:t>.</w:t>
      </w:r>
    </w:p>
    <w:p w:rsidRPr="00AA7C65" w:rsidR="003323D9" w:rsidP="003323D9" w:rsidRDefault="003323D9" w14:paraId="6E246113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AA7C65" w:rsidR="003323D9" w:rsidP="003323D9" w:rsidRDefault="003323D9" w14:paraId="04AD1941" w14:textId="325EE929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AA7C65">
        <w:rPr>
          <w:rFonts w:ascii="Arial" w:hAnsi="Arial" w:cs="Arial"/>
          <w:color w:val="auto"/>
          <w:sz w:val="24"/>
          <w:szCs w:val="24"/>
        </w:rPr>
        <w:t xml:space="preserve">Stečajni upravitelj tražbinu priznaje u cijelosti </w:t>
      </w:r>
      <w:r w:rsidR="009C75FD">
        <w:rPr>
          <w:rFonts w:ascii="Arial" w:hAnsi="Arial" w:cs="Arial"/>
          <w:color w:val="auto"/>
          <w:sz w:val="24"/>
          <w:szCs w:val="24"/>
        </w:rPr>
        <w:t xml:space="preserve">i to u iznosu od 9.448,46 eura </w:t>
      </w:r>
      <w:r w:rsidRPr="00AA7C65">
        <w:rPr>
          <w:rFonts w:ascii="Arial" w:hAnsi="Arial" w:cs="Arial"/>
          <w:color w:val="auto"/>
          <w:sz w:val="24"/>
          <w:szCs w:val="24"/>
        </w:rPr>
        <w:t>kao tražbinu I. višeg isplatnog reda</w:t>
      </w:r>
      <w:r w:rsidR="009C75FD">
        <w:rPr>
          <w:rFonts w:ascii="Arial" w:hAnsi="Arial" w:cs="Arial"/>
          <w:color w:val="auto"/>
          <w:sz w:val="24"/>
          <w:szCs w:val="24"/>
        </w:rPr>
        <w:t xml:space="preserve"> te u iznosu od 30,00 eura kao tražbinu II. višeg isplatnog reda</w:t>
      </w:r>
      <w:r w:rsidRPr="00AA7C65">
        <w:rPr>
          <w:rFonts w:ascii="Arial" w:hAnsi="Arial" w:cs="Arial"/>
          <w:color w:val="auto"/>
          <w:sz w:val="24"/>
          <w:szCs w:val="24"/>
        </w:rPr>
        <w:t>.</w:t>
      </w:r>
    </w:p>
    <w:p w:rsidRPr="00AA7C65" w:rsidR="003323D9" w:rsidP="003323D9" w:rsidRDefault="003323D9" w14:paraId="7FAE961F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AA7C65">
        <w:rPr>
          <w:rFonts w:ascii="Arial" w:hAnsi="Arial" w:cs="Arial"/>
          <w:color w:val="auto"/>
          <w:sz w:val="24"/>
          <w:szCs w:val="24"/>
        </w:rPr>
        <w:t>Utvrđuje se da nijedan od stečajnih vjerovnika nije osporio tražbinu.</w:t>
      </w:r>
    </w:p>
    <w:p w:rsidRPr="00AA7C65" w:rsidR="003323D9" w:rsidP="003323D9" w:rsidRDefault="003323D9" w14:paraId="67C21659" w14:textId="4B253FF3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AA7C65">
        <w:rPr>
          <w:rFonts w:ascii="Arial" w:hAnsi="Arial" w:cs="Arial"/>
          <w:color w:val="auto"/>
          <w:sz w:val="24"/>
          <w:szCs w:val="24"/>
        </w:rPr>
        <w:t xml:space="preserve">Sutkinja objavljuje da se tražbina stečajnog vjerovnika REPUBLIKE HRVATSKE, Ministarstva financija, Porezne uprave, </w:t>
      </w:r>
      <w:r w:rsidRPr="00AA7C65" w:rsidR="00AA7C65">
        <w:rPr>
          <w:rFonts w:ascii="Arial" w:hAnsi="Arial" w:cs="Arial"/>
          <w:color w:val="auto"/>
          <w:sz w:val="24"/>
          <w:szCs w:val="24"/>
        </w:rPr>
        <w:t>Zagreb, Katančićeva 5, OIB: 18683136487</w:t>
      </w:r>
      <w:r w:rsidRPr="00AA7C65">
        <w:rPr>
          <w:rFonts w:ascii="Arial" w:hAnsi="Arial" w:cs="Arial"/>
          <w:color w:val="auto"/>
          <w:sz w:val="24"/>
          <w:szCs w:val="24"/>
        </w:rPr>
        <w:t xml:space="preserve">, smatra utvrđenom u iznosu od </w:t>
      </w:r>
      <w:r w:rsidRPr="00AA7C65" w:rsidR="00AA7C65">
        <w:rPr>
          <w:rFonts w:ascii="Arial" w:hAnsi="Arial" w:cs="Arial"/>
          <w:color w:val="auto"/>
          <w:sz w:val="24"/>
          <w:szCs w:val="24"/>
        </w:rPr>
        <w:t xml:space="preserve">9.478,46 </w:t>
      </w:r>
      <w:r w:rsidRPr="00AA7C65">
        <w:rPr>
          <w:rFonts w:ascii="Arial" w:hAnsi="Arial" w:cs="Arial"/>
          <w:color w:val="auto"/>
          <w:sz w:val="24"/>
          <w:szCs w:val="24"/>
        </w:rPr>
        <w:t xml:space="preserve">eura i razvrstava se </w:t>
      </w:r>
      <w:r w:rsidR="009C75FD">
        <w:rPr>
          <w:rFonts w:ascii="Arial" w:hAnsi="Arial" w:cs="Arial"/>
          <w:color w:val="auto"/>
          <w:sz w:val="24"/>
          <w:szCs w:val="24"/>
        </w:rPr>
        <w:t>9.448,46 eura</w:t>
      </w:r>
      <w:r w:rsidRPr="00AA7C65" w:rsidR="009C75FD">
        <w:rPr>
          <w:rFonts w:ascii="Arial" w:hAnsi="Arial" w:cs="Arial"/>
          <w:color w:val="auto"/>
          <w:sz w:val="24"/>
          <w:szCs w:val="24"/>
        </w:rPr>
        <w:t xml:space="preserve"> </w:t>
      </w:r>
      <w:r w:rsidRPr="00AA7C65">
        <w:rPr>
          <w:rFonts w:ascii="Arial" w:hAnsi="Arial" w:cs="Arial"/>
          <w:color w:val="auto"/>
          <w:sz w:val="24"/>
          <w:szCs w:val="24"/>
        </w:rPr>
        <w:t>u I. viši isplatni red</w:t>
      </w:r>
      <w:r w:rsidR="009C75FD">
        <w:rPr>
          <w:rFonts w:ascii="Arial" w:hAnsi="Arial" w:cs="Arial"/>
          <w:color w:val="auto"/>
          <w:sz w:val="24"/>
          <w:szCs w:val="24"/>
        </w:rPr>
        <w:t xml:space="preserve"> te 30,00 eura u II. viši isplatni red</w:t>
      </w:r>
      <w:r w:rsidRPr="00AA7C65">
        <w:rPr>
          <w:rFonts w:ascii="Arial" w:hAnsi="Arial" w:cs="Arial"/>
          <w:color w:val="auto"/>
          <w:sz w:val="24"/>
          <w:szCs w:val="24"/>
        </w:rPr>
        <w:t xml:space="preserve">. </w:t>
      </w:r>
    </w:p>
    <w:p w:rsidRPr="002D10B8" w:rsidR="00281440" w:rsidP="00281440" w:rsidRDefault="00281440" w14:paraId="5400104A" w14:textId="77777777">
      <w:pPr>
        <w:ind w:firstLine="708"/>
        <w:jc w:val="both"/>
        <w:rPr>
          <w:rFonts w:ascii="Arial" w:hAnsi="Arial" w:cs="Arial"/>
          <w:b/>
          <w:color w:val="auto"/>
          <w:sz w:val="24"/>
          <w:szCs w:val="24"/>
        </w:rPr>
      </w:pPr>
    </w:p>
    <w:p w:rsidRPr="000C6129" w:rsidR="000C6129" w:rsidP="000C6129" w:rsidRDefault="000C6129" w14:paraId="1C5EDC0A" w14:textId="0F62D893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bookmarkStart w:name="_Hlk233371962" w:id="3"/>
      <w:r w:rsidRPr="000C6129">
        <w:rPr>
          <w:rFonts w:ascii="Arial" w:hAnsi="Arial" w:cs="Arial"/>
          <w:color w:val="auto"/>
          <w:sz w:val="24"/>
          <w:szCs w:val="24"/>
        </w:rPr>
        <w:t>2. Global Payments d.o.o. (ranije Erste Card Club d.o.o.), Zagreb, Frana Folnegovića 6, OIB: 85941596441, prijavio je tražbinu u iznosu od 87.897,60 eura, s osnova Aneksa posebnih odredbi Okvirnog ugovora o prihvaćanju platnih transakcija, posebne odredbe okvirnog ugovora o prihvatu kartica.</w:t>
      </w:r>
    </w:p>
    <w:p w:rsidRPr="000C6129" w:rsidR="000C6129" w:rsidP="000C6129" w:rsidRDefault="000C6129" w14:paraId="7E2C2EEA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0C6129" w:rsidR="000C6129" w:rsidP="000C6129" w:rsidRDefault="000C6129" w14:paraId="0010CB8F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C6129">
        <w:rPr>
          <w:rFonts w:ascii="Arial" w:hAnsi="Arial" w:cs="Arial"/>
          <w:color w:val="auto"/>
          <w:sz w:val="24"/>
          <w:szCs w:val="24"/>
        </w:rPr>
        <w:t>Stečajni upravitelj tražbinu priznaje u cijelosti kao tražbinu II. višeg isplatnog reda.</w:t>
      </w:r>
    </w:p>
    <w:p w:rsidRPr="000C6129" w:rsidR="000C6129" w:rsidP="000C6129" w:rsidRDefault="000C6129" w14:paraId="1F5DECDE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C6129">
        <w:rPr>
          <w:rFonts w:ascii="Arial" w:hAnsi="Arial" w:cs="Arial"/>
          <w:color w:val="auto"/>
          <w:sz w:val="24"/>
          <w:szCs w:val="24"/>
        </w:rPr>
        <w:t>Utvrđuje se da nijedan od stečajnih vjerovnika nije osporio tražbinu.</w:t>
      </w:r>
    </w:p>
    <w:p w:rsidRPr="000C6129" w:rsidR="000C6129" w:rsidP="000C6129" w:rsidRDefault="000C6129" w14:paraId="7154B1CD" w14:textId="617C1E7B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C6129">
        <w:rPr>
          <w:rFonts w:ascii="Arial" w:hAnsi="Arial" w:cs="Arial"/>
          <w:color w:val="auto"/>
          <w:sz w:val="24"/>
          <w:szCs w:val="24"/>
        </w:rPr>
        <w:t xml:space="preserve">Sutkinja objavljuje da se tražbina stečajnog vjerovnika Global Payments d.o.o. (ranije Erste Card Club d.o.o.), Zagreb, Frana Folnegovića 6, OIB: 85941596441, smatra utvrđenom u iznosu od 87.897,60 eura i razvrstava se u II. viši isplatni red. </w:t>
      </w:r>
    </w:p>
    <w:p w:rsidRPr="00922A63" w:rsidR="00281440" w:rsidP="00281440" w:rsidRDefault="00281440" w14:paraId="217DDACD" w14:textId="77777777">
      <w:pPr>
        <w:ind w:firstLine="708"/>
        <w:jc w:val="both"/>
        <w:rPr>
          <w:rFonts w:ascii="Arial" w:hAnsi="Arial" w:cs="Arial"/>
          <w:b/>
          <w:color w:val="auto"/>
          <w:sz w:val="24"/>
          <w:szCs w:val="24"/>
        </w:rPr>
      </w:pPr>
    </w:p>
    <w:p w:rsidRPr="00922A63" w:rsidR="00E60B74" w:rsidP="00E60B74" w:rsidRDefault="00E60B74" w14:paraId="6CA83A05" w14:textId="58CE4D8F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bookmarkStart w:name="_Hlk233373664" w:id="4"/>
      <w:r w:rsidRPr="00922A63">
        <w:rPr>
          <w:rFonts w:ascii="Arial" w:hAnsi="Arial" w:cs="Arial"/>
          <w:color w:val="auto"/>
          <w:sz w:val="24"/>
          <w:szCs w:val="24"/>
        </w:rPr>
        <w:t>3. OPG Ivan Kadum, Poreč, Anke Butorac 2, OIB: 32995474372, prijavio je tražbinu u iznosu od 1.408,51 eura, s osnova računa - otpremnica.</w:t>
      </w:r>
      <w:bookmarkEnd w:id="4"/>
    </w:p>
    <w:p w:rsidRPr="00922A63" w:rsidR="00E60B74" w:rsidP="00E60B74" w:rsidRDefault="00E60B74" w14:paraId="0CC6BCD1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922A63" w:rsidR="00E60B74" w:rsidP="00E60B74" w:rsidRDefault="00E60B74" w14:paraId="3F466016" w14:textId="4FCFFFBC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922A63">
        <w:rPr>
          <w:rFonts w:ascii="Arial" w:hAnsi="Arial" w:cs="Arial"/>
          <w:color w:val="auto"/>
          <w:sz w:val="24"/>
          <w:szCs w:val="24"/>
        </w:rPr>
        <w:t>Stečajni upravitelj tražbinu priznaje djelomično u iznosu od 1.012,51 eura kao tražbinu II. višeg isplatnog reda.</w:t>
      </w:r>
    </w:p>
    <w:p w:rsidRPr="00922A63" w:rsidR="00E60B74" w:rsidP="00E60B74" w:rsidRDefault="00E60B74" w14:paraId="09E114BF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922A63">
        <w:rPr>
          <w:rFonts w:ascii="Arial" w:hAnsi="Arial" w:cs="Arial"/>
          <w:color w:val="auto"/>
          <w:sz w:val="24"/>
          <w:szCs w:val="24"/>
        </w:rPr>
        <w:t>Utvrđuje se da nijedan od stečajnih vjerovnika nije osporio tražbinu.</w:t>
      </w:r>
    </w:p>
    <w:p w:rsidRPr="00922A63" w:rsidR="00E60B74" w:rsidP="00E60B74" w:rsidRDefault="00E60B74" w14:paraId="1AE59451" w14:textId="10D53E62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922A63">
        <w:rPr>
          <w:rFonts w:ascii="Arial" w:hAnsi="Arial" w:cs="Arial"/>
          <w:color w:val="auto"/>
          <w:sz w:val="24"/>
          <w:szCs w:val="24"/>
        </w:rPr>
        <w:t xml:space="preserve">Sutkinja objavljuje da se tražbina stečajnog vjerovnika OPG Ivan Kadum, Poreč, Anke Butorac 2, OIB: 32995474372, smatra utvrđenom u iznosu od 1.012,51 eura i razvrstava se u II. viši isplatni red. </w:t>
      </w:r>
    </w:p>
    <w:p w:rsidRPr="00922A63" w:rsidR="00E60B74" w:rsidP="00E60B74" w:rsidRDefault="00E60B74" w14:paraId="7477B25A" w14:textId="27AFC11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922A63">
        <w:rPr>
          <w:rFonts w:ascii="Arial" w:hAnsi="Arial" w:cs="Arial"/>
          <w:color w:val="auto"/>
          <w:sz w:val="24"/>
          <w:szCs w:val="24"/>
        </w:rPr>
        <w:t xml:space="preserve">Stečajni upravitelj tražbinu djelomično osporava u iznosu od </w:t>
      </w:r>
      <w:r w:rsidRPr="00922A63" w:rsidR="000C75AF">
        <w:rPr>
          <w:rFonts w:ascii="Arial" w:hAnsi="Arial" w:cs="Arial"/>
          <w:color w:val="auto"/>
          <w:sz w:val="24"/>
          <w:szCs w:val="24"/>
        </w:rPr>
        <w:t>396,00</w:t>
      </w:r>
      <w:r w:rsidRPr="00922A63">
        <w:rPr>
          <w:rFonts w:ascii="Arial" w:hAnsi="Arial" w:cs="Arial"/>
          <w:color w:val="auto"/>
          <w:sz w:val="24"/>
          <w:szCs w:val="24"/>
        </w:rPr>
        <w:t xml:space="preserve"> eura kao tražbinu II. višeg isplatnog reda jer da ne predstavlja tražbinu u stečajnom postupku</w:t>
      </w:r>
      <w:r w:rsidRPr="00922A63" w:rsidR="00922A63">
        <w:rPr>
          <w:rFonts w:ascii="Arial" w:hAnsi="Arial" w:cs="Arial"/>
          <w:color w:val="auto"/>
          <w:sz w:val="24"/>
          <w:szCs w:val="24"/>
        </w:rPr>
        <w:t xml:space="preserve"> budući da je riječ o tražbini s osnova odvjetničkih troškova</w:t>
      </w:r>
      <w:r w:rsidRPr="00922A63">
        <w:rPr>
          <w:rFonts w:ascii="Arial" w:hAnsi="Arial" w:cs="Arial"/>
          <w:color w:val="auto"/>
          <w:sz w:val="24"/>
          <w:szCs w:val="24"/>
        </w:rPr>
        <w:t>.</w:t>
      </w:r>
    </w:p>
    <w:p w:rsidRPr="00922A63" w:rsidR="00E60B74" w:rsidP="00E60B74" w:rsidRDefault="00E60B74" w14:paraId="2F02191D" w14:textId="064061DF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922A63">
        <w:rPr>
          <w:rFonts w:ascii="Arial" w:hAnsi="Arial" w:cs="Arial"/>
          <w:color w:val="auto"/>
          <w:sz w:val="24"/>
          <w:szCs w:val="24"/>
        </w:rPr>
        <w:t xml:space="preserve">Vjerovnik će posebnim rješenjem biti upućen pokrenuti parnicu radi utvrđivanja tražbine II. višeg isplatnog reda u iznosu od </w:t>
      </w:r>
      <w:r w:rsidRPr="00922A63" w:rsidR="000C75AF">
        <w:rPr>
          <w:rFonts w:ascii="Arial" w:hAnsi="Arial" w:cs="Arial"/>
          <w:color w:val="auto"/>
          <w:sz w:val="24"/>
          <w:szCs w:val="24"/>
        </w:rPr>
        <w:t>396,00</w:t>
      </w:r>
      <w:r w:rsidRPr="00922A63">
        <w:rPr>
          <w:rFonts w:ascii="Arial" w:hAnsi="Arial" w:cs="Arial"/>
          <w:color w:val="auto"/>
          <w:sz w:val="24"/>
          <w:szCs w:val="24"/>
        </w:rPr>
        <w:t xml:space="preserve"> eura.</w:t>
      </w:r>
    </w:p>
    <w:p w:rsidRPr="00922A63" w:rsidR="00BA475B" w:rsidP="00281440" w:rsidRDefault="00BA475B" w14:paraId="7EF5E5CF" w14:textId="77777777">
      <w:pPr>
        <w:ind w:firstLine="708"/>
        <w:jc w:val="both"/>
        <w:rPr>
          <w:rFonts w:ascii="Arial" w:hAnsi="Arial" w:cs="Arial"/>
          <w:b/>
          <w:color w:val="auto"/>
          <w:sz w:val="24"/>
          <w:szCs w:val="24"/>
        </w:rPr>
      </w:pPr>
    </w:p>
    <w:p w:rsidRPr="000C6129" w:rsidR="00BA475B" w:rsidP="00BA475B" w:rsidRDefault="00BA475B" w14:paraId="41450088" w14:textId="4CD08091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4</w:t>
      </w:r>
      <w:r w:rsidRPr="000C6129">
        <w:rPr>
          <w:rFonts w:ascii="Arial" w:hAnsi="Arial" w:cs="Arial"/>
          <w:color w:val="auto"/>
          <w:sz w:val="24"/>
          <w:szCs w:val="24"/>
        </w:rPr>
        <w:t xml:space="preserve">. </w:t>
      </w:r>
      <w:r w:rsidRPr="00BA475B">
        <w:rPr>
          <w:rFonts w:ascii="Arial" w:hAnsi="Arial" w:cs="Arial"/>
          <w:color w:val="auto"/>
          <w:sz w:val="24"/>
          <w:szCs w:val="24"/>
        </w:rPr>
        <w:t>FINANCIJSKA AGENCIJA</w:t>
      </w:r>
      <w:r>
        <w:rPr>
          <w:rFonts w:ascii="Arial" w:hAnsi="Arial" w:cs="Arial"/>
          <w:color w:val="auto"/>
          <w:sz w:val="24"/>
          <w:szCs w:val="24"/>
        </w:rPr>
        <w:t xml:space="preserve">, </w:t>
      </w:r>
      <w:r w:rsidRPr="00BA475B">
        <w:rPr>
          <w:rFonts w:ascii="Arial" w:hAnsi="Arial" w:cs="Arial"/>
          <w:color w:val="auto"/>
          <w:sz w:val="24"/>
          <w:szCs w:val="24"/>
        </w:rPr>
        <w:t>Zagreb, grada Vukovara 70</w:t>
      </w:r>
      <w:r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BA475B">
        <w:rPr>
          <w:rFonts w:ascii="Arial" w:hAnsi="Arial" w:cs="Arial"/>
          <w:color w:val="auto"/>
          <w:sz w:val="24"/>
          <w:szCs w:val="24"/>
        </w:rPr>
        <w:t>85821130368</w:t>
      </w:r>
      <w:r w:rsidRPr="000C6129">
        <w:rPr>
          <w:rFonts w:ascii="Arial" w:hAnsi="Arial" w:cs="Arial"/>
          <w:color w:val="auto"/>
          <w:sz w:val="24"/>
          <w:szCs w:val="24"/>
        </w:rPr>
        <w:t xml:space="preserve">, prijavio je tražbinu u iznosu od </w:t>
      </w:r>
      <w:r w:rsidRPr="00BA475B">
        <w:rPr>
          <w:rFonts w:ascii="Arial" w:hAnsi="Arial" w:cs="Arial"/>
          <w:color w:val="auto"/>
          <w:sz w:val="24"/>
          <w:szCs w:val="24"/>
        </w:rPr>
        <w:t>205,72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0C6129">
        <w:rPr>
          <w:rFonts w:ascii="Arial" w:hAnsi="Arial" w:cs="Arial"/>
          <w:color w:val="auto"/>
          <w:sz w:val="24"/>
          <w:szCs w:val="24"/>
        </w:rPr>
        <w:t xml:space="preserve">eura, s osnova </w:t>
      </w:r>
      <w:r w:rsidRPr="00BA475B">
        <w:rPr>
          <w:rFonts w:ascii="Arial" w:hAnsi="Arial" w:cs="Arial"/>
          <w:color w:val="auto"/>
          <w:sz w:val="24"/>
          <w:szCs w:val="24"/>
        </w:rPr>
        <w:t>naknad</w:t>
      </w:r>
      <w:r>
        <w:rPr>
          <w:rFonts w:ascii="Arial" w:hAnsi="Arial" w:cs="Arial"/>
          <w:color w:val="auto"/>
          <w:sz w:val="24"/>
          <w:szCs w:val="24"/>
        </w:rPr>
        <w:t>e</w:t>
      </w:r>
      <w:r w:rsidRPr="00BA475B">
        <w:rPr>
          <w:rFonts w:ascii="Arial" w:hAnsi="Arial" w:cs="Arial"/>
          <w:color w:val="auto"/>
          <w:sz w:val="24"/>
          <w:szCs w:val="24"/>
        </w:rPr>
        <w:t xml:space="preserve"> za provedbu osnova za plaćanje - prisilna naplata</w:t>
      </w:r>
      <w:r w:rsidRPr="000C6129">
        <w:rPr>
          <w:rFonts w:ascii="Arial" w:hAnsi="Arial" w:cs="Arial"/>
          <w:color w:val="auto"/>
          <w:sz w:val="24"/>
          <w:szCs w:val="24"/>
        </w:rPr>
        <w:t>.</w:t>
      </w:r>
    </w:p>
    <w:p w:rsidRPr="000C6129" w:rsidR="00BA475B" w:rsidP="00BA475B" w:rsidRDefault="00BA475B" w14:paraId="0F322C7D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0C6129" w:rsidR="00BA475B" w:rsidP="00BA475B" w:rsidRDefault="00BA475B" w14:paraId="12E16B0A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C6129">
        <w:rPr>
          <w:rFonts w:ascii="Arial" w:hAnsi="Arial" w:cs="Arial"/>
          <w:color w:val="auto"/>
          <w:sz w:val="24"/>
          <w:szCs w:val="24"/>
        </w:rPr>
        <w:t>Stečajni upravitelj tražbinu priznaje u cijelosti kao tražbinu II. višeg isplatnog reda.</w:t>
      </w:r>
    </w:p>
    <w:p w:rsidRPr="000C6129" w:rsidR="00BA475B" w:rsidP="00BA475B" w:rsidRDefault="00BA475B" w14:paraId="6CD417E0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C6129">
        <w:rPr>
          <w:rFonts w:ascii="Arial" w:hAnsi="Arial" w:cs="Arial"/>
          <w:color w:val="auto"/>
          <w:sz w:val="24"/>
          <w:szCs w:val="24"/>
        </w:rPr>
        <w:lastRenderedPageBreak/>
        <w:t>Utvrđuje se da nijedan od stečajnih vjerovnika nije osporio tražbinu.</w:t>
      </w:r>
    </w:p>
    <w:p w:rsidRPr="000C6129" w:rsidR="00BA475B" w:rsidP="00BA475B" w:rsidRDefault="00BA475B" w14:paraId="1FA4E3E3" w14:textId="50260E9A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C6129">
        <w:rPr>
          <w:rFonts w:ascii="Arial" w:hAnsi="Arial" w:cs="Arial"/>
          <w:color w:val="auto"/>
          <w:sz w:val="24"/>
          <w:szCs w:val="24"/>
        </w:rPr>
        <w:t xml:space="preserve">Sutkinja objavljuje da se tražbina stečajnog vjerovnika </w:t>
      </w:r>
      <w:r w:rsidRPr="00BA475B">
        <w:rPr>
          <w:rFonts w:ascii="Arial" w:hAnsi="Arial" w:cs="Arial"/>
          <w:color w:val="auto"/>
          <w:sz w:val="24"/>
          <w:szCs w:val="24"/>
        </w:rPr>
        <w:t>FINANCIJSK</w:t>
      </w:r>
      <w:r w:rsidR="00646830">
        <w:rPr>
          <w:rFonts w:ascii="Arial" w:hAnsi="Arial" w:cs="Arial"/>
          <w:color w:val="auto"/>
          <w:sz w:val="24"/>
          <w:szCs w:val="24"/>
        </w:rPr>
        <w:t>E</w:t>
      </w:r>
      <w:r w:rsidRPr="00BA475B">
        <w:rPr>
          <w:rFonts w:ascii="Arial" w:hAnsi="Arial" w:cs="Arial"/>
          <w:color w:val="auto"/>
          <w:sz w:val="24"/>
          <w:szCs w:val="24"/>
        </w:rPr>
        <w:t xml:space="preserve"> AGENCIJ</w:t>
      </w:r>
      <w:r w:rsidR="00646830">
        <w:rPr>
          <w:rFonts w:ascii="Arial" w:hAnsi="Arial" w:cs="Arial"/>
          <w:color w:val="auto"/>
          <w:sz w:val="24"/>
          <w:szCs w:val="24"/>
        </w:rPr>
        <w:t>E</w:t>
      </w:r>
      <w:r>
        <w:rPr>
          <w:rFonts w:ascii="Arial" w:hAnsi="Arial" w:cs="Arial"/>
          <w:color w:val="auto"/>
          <w:sz w:val="24"/>
          <w:szCs w:val="24"/>
        </w:rPr>
        <w:t xml:space="preserve">, </w:t>
      </w:r>
      <w:r w:rsidRPr="00BA475B">
        <w:rPr>
          <w:rFonts w:ascii="Arial" w:hAnsi="Arial" w:cs="Arial"/>
          <w:color w:val="auto"/>
          <w:sz w:val="24"/>
          <w:szCs w:val="24"/>
        </w:rPr>
        <w:t>Zagreb, grada Vukovara 70</w:t>
      </w:r>
      <w:r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BA475B">
        <w:rPr>
          <w:rFonts w:ascii="Arial" w:hAnsi="Arial" w:cs="Arial"/>
          <w:color w:val="auto"/>
          <w:sz w:val="24"/>
          <w:szCs w:val="24"/>
        </w:rPr>
        <w:t>85821130368</w:t>
      </w:r>
      <w:r w:rsidRPr="000C6129">
        <w:rPr>
          <w:rFonts w:ascii="Arial" w:hAnsi="Arial" w:cs="Arial"/>
          <w:color w:val="auto"/>
          <w:sz w:val="24"/>
          <w:szCs w:val="24"/>
        </w:rPr>
        <w:t xml:space="preserve">, smatra utvrđenom u iznosu od </w:t>
      </w:r>
      <w:r w:rsidRPr="00BA475B">
        <w:rPr>
          <w:rFonts w:ascii="Arial" w:hAnsi="Arial" w:cs="Arial"/>
          <w:color w:val="auto"/>
          <w:sz w:val="24"/>
          <w:szCs w:val="24"/>
        </w:rPr>
        <w:t>205,72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0C6129">
        <w:rPr>
          <w:rFonts w:ascii="Arial" w:hAnsi="Arial" w:cs="Arial"/>
          <w:color w:val="auto"/>
          <w:sz w:val="24"/>
          <w:szCs w:val="24"/>
        </w:rPr>
        <w:t xml:space="preserve">eura i razvrstava se u II. viši isplatni red. </w:t>
      </w:r>
    </w:p>
    <w:p w:rsidR="00BA475B" w:rsidP="00281440" w:rsidRDefault="00BA475B" w14:paraId="18D709B3" w14:textId="77777777">
      <w:pPr>
        <w:ind w:firstLine="708"/>
        <w:jc w:val="both"/>
        <w:rPr>
          <w:rFonts w:ascii="Arial" w:hAnsi="Arial" w:cs="Arial"/>
          <w:b/>
          <w:color w:val="auto"/>
          <w:sz w:val="24"/>
          <w:szCs w:val="24"/>
        </w:rPr>
      </w:pPr>
    </w:p>
    <w:p w:rsidRPr="000C6129" w:rsidR="00AE19B7" w:rsidP="00AE19B7" w:rsidRDefault="00AE19B7" w14:paraId="1CABE681" w14:textId="1D216EBC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5</w:t>
      </w:r>
      <w:r w:rsidRPr="000C6129">
        <w:rPr>
          <w:rFonts w:ascii="Arial" w:hAnsi="Arial" w:cs="Arial"/>
          <w:color w:val="auto"/>
          <w:sz w:val="24"/>
          <w:szCs w:val="24"/>
        </w:rPr>
        <w:t xml:space="preserve">. </w:t>
      </w:r>
      <w:r w:rsidRPr="00AE19B7">
        <w:rPr>
          <w:rFonts w:ascii="Arial" w:hAnsi="Arial" w:cs="Arial"/>
          <w:color w:val="auto"/>
          <w:sz w:val="24"/>
          <w:szCs w:val="24"/>
        </w:rPr>
        <w:t>Hrvatski zavod za zapošljavanje, Područni ured Pula</w:t>
      </w:r>
      <w:r>
        <w:rPr>
          <w:rFonts w:ascii="Arial" w:hAnsi="Arial" w:cs="Arial"/>
          <w:color w:val="auto"/>
          <w:sz w:val="24"/>
          <w:szCs w:val="24"/>
        </w:rPr>
        <w:t xml:space="preserve">, </w:t>
      </w:r>
      <w:r w:rsidRPr="00AE19B7">
        <w:rPr>
          <w:rFonts w:ascii="Arial" w:hAnsi="Arial" w:cs="Arial"/>
          <w:color w:val="auto"/>
          <w:sz w:val="24"/>
          <w:szCs w:val="24"/>
        </w:rPr>
        <w:t>Pula, Benediktinske opatije 3</w:t>
      </w:r>
      <w:r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AE19B7">
        <w:rPr>
          <w:rFonts w:ascii="Arial" w:hAnsi="Arial" w:cs="Arial"/>
          <w:color w:val="auto"/>
          <w:sz w:val="24"/>
          <w:szCs w:val="24"/>
        </w:rPr>
        <w:t>91547293790</w:t>
      </w:r>
      <w:r w:rsidRPr="000C6129">
        <w:rPr>
          <w:rFonts w:ascii="Arial" w:hAnsi="Arial" w:cs="Arial"/>
          <w:color w:val="auto"/>
          <w:sz w:val="24"/>
          <w:szCs w:val="24"/>
        </w:rPr>
        <w:t xml:space="preserve">, prijavio je tražbinu u iznosu od </w:t>
      </w:r>
      <w:r w:rsidRPr="00AE19B7">
        <w:rPr>
          <w:rFonts w:ascii="Arial" w:hAnsi="Arial" w:cs="Arial"/>
          <w:color w:val="auto"/>
          <w:sz w:val="24"/>
          <w:szCs w:val="24"/>
        </w:rPr>
        <w:t>1.772,37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0C6129">
        <w:rPr>
          <w:rFonts w:ascii="Arial" w:hAnsi="Arial" w:cs="Arial"/>
          <w:color w:val="auto"/>
          <w:sz w:val="24"/>
          <w:szCs w:val="24"/>
        </w:rPr>
        <w:t xml:space="preserve">eura, s osnova </w:t>
      </w:r>
      <w:r>
        <w:rPr>
          <w:rFonts w:ascii="Arial" w:hAnsi="Arial" w:cs="Arial"/>
          <w:color w:val="auto"/>
          <w:sz w:val="24"/>
          <w:szCs w:val="24"/>
        </w:rPr>
        <w:t>z</w:t>
      </w:r>
      <w:r w:rsidRPr="00AE19B7">
        <w:rPr>
          <w:rFonts w:ascii="Arial" w:hAnsi="Arial" w:cs="Arial"/>
          <w:color w:val="auto"/>
          <w:sz w:val="24"/>
          <w:szCs w:val="24"/>
        </w:rPr>
        <w:t>ahtjev</w:t>
      </w:r>
      <w:r>
        <w:rPr>
          <w:rFonts w:ascii="Arial" w:hAnsi="Arial" w:cs="Arial"/>
          <w:color w:val="auto"/>
          <w:sz w:val="24"/>
          <w:szCs w:val="24"/>
        </w:rPr>
        <w:t>a</w:t>
      </w:r>
      <w:r w:rsidRPr="00AE19B7">
        <w:rPr>
          <w:rFonts w:ascii="Arial" w:hAnsi="Arial" w:cs="Arial"/>
          <w:color w:val="auto"/>
          <w:sz w:val="24"/>
          <w:szCs w:val="24"/>
        </w:rPr>
        <w:t xml:space="preserve"> i </w:t>
      </w:r>
      <w:r>
        <w:rPr>
          <w:rFonts w:ascii="Arial" w:hAnsi="Arial" w:cs="Arial"/>
          <w:color w:val="auto"/>
          <w:sz w:val="24"/>
          <w:szCs w:val="24"/>
        </w:rPr>
        <w:t>u</w:t>
      </w:r>
      <w:r w:rsidRPr="00AE19B7">
        <w:rPr>
          <w:rFonts w:ascii="Arial" w:hAnsi="Arial" w:cs="Arial"/>
          <w:color w:val="auto"/>
          <w:sz w:val="24"/>
          <w:szCs w:val="24"/>
        </w:rPr>
        <w:t>govor</w:t>
      </w:r>
      <w:r>
        <w:rPr>
          <w:rFonts w:ascii="Arial" w:hAnsi="Arial" w:cs="Arial"/>
          <w:color w:val="auto"/>
          <w:sz w:val="24"/>
          <w:szCs w:val="24"/>
        </w:rPr>
        <w:t>a</w:t>
      </w:r>
      <w:r w:rsidRPr="00AE19B7">
        <w:rPr>
          <w:rFonts w:ascii="Arial" w:hAnsi="Arial" w:cs="Arial"/>
          <w:color w:val="auto"/>
          <w:sz w:val="24"/>
          <w:szCs w:val="24"/>
        </w:rPr>
        <w:t xml:space="preserve"> o dodjeli potpore za očuvanje radnih mjesta u djelatnostima pogođenim Koronavirusom, </w:t>
      </w:r>
      <w:r>
        <w:rPr>
          <w:rFonts w:ascii="Arial" w:hAnsi="Arial" w:cs="Arial"/>
          <w:color w:val="auto"/>
          <w:sz w:val="24"/>
          <w:szCs w:val="24"/>
        </w:rPr>
        <w:t>p</w:t>
      </w:r>
      <w:r w:rsidRPr="00AE19B7">
        <w:rPr>
          <w:rFonts w:ascii="Arial" w:hAnsi="Arial" w:cs="Arial"/>
          <w:color w:val="auto"/>
          <w:sz w:val="24"/>
          <w:szCs w:val="24"/>
        </w:rPr>
        <w:t>oziv</w:t>
      </w:r>
      <w:r>
        <w:rPr>
          <w:rFonts w:ascii="Arial" w:hAnsi="Arial" w:cs="Arial"/>
          <w:color w:val="auto"/>
          <w:sz w:val="24"/>
          <w:szCs w:val="24"/>
        </w:rPr>
        <w:t>a</w:t>
      </w:r>
      <w:r w:rsidRPr="00AE19B7">
        <w:rPr>
          <w:rFonts w:ascii="Arial" w:hAnsi="Arial" w:cs="Arial"/>
          <w:color w:val="auto"/>
          <w:sz w:val="24"/>
          <w:szCs w:val="24"/>
        </w:rPr>
        <w:t xml:space="preserve"> na povrat nepripadno isplaćenih sredstava</w:t>
      </w:r>
      <w:r w:rsidRPr="000C6129">
        <w:rPr>
          <w:rFonts w:ascii="Arial" w:hAnsi="Arial" w:cs="Arial"/>
          <w:color w:val="auto"/>
          <w:sz w:val="24"/>
          <w:szCs w:val="24"/>
        </w:rPr>
        <w:t>.</w:t>
      </w:r>
    </w:p>
    <w:p w:rsidRPr="000C6129" w:rsidR="00AE19B7" w:rsidP="00AE19B7" w:rsidRDefault="00AE19B7" w14:paraId="09B6A614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0C6129" w:rsidR="00AE19B7" w:rsidP="00AE19B7" w:rsidRDefault="00AE19B7" w14:paraId="3F0DFE1F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C6129">
        <w:rPr>
          <w:rFonts w:ascii="Arial" w:hAnsi="Arial" w:cs="Arial"/>
          <w:color w:val="auto"/>
          <w:sz w:val="24"/>
          <w:szCs w:val="24"/>
        </w:rPr>
        <w:t>Stečajni upravitelj tražbinu priznaje u cijelosti kao tražbinu II. višeg isplatnog reda.</w:t>
      </w:r>
    </w:p>
    <w:p w:rsidRPr="000C6129" w:rsidR="00AE19B7" w:rsidP="00AE19B7" w:rsidRDefault="00AE19B7" w14:paraId="16DAAF39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C6129">
        <w:rPr>
          <w:rFonts w:ascii="Arial" w:hAnsi="Arial" w:cs="Arial"/>
          <w:color w:val="auto"/>
          <w:sz w:val="24"/>
          <w:szCs w:val="24"/>
        </w:rPr>
        <w:t>Utvrđuje se da nijedan od stečajnih vjerovnika nije osporio tražbinu.</w:t>
      </w:r>
    </w:p>
    <w:p w:rsidRPr="000C6129" w:rsidR="00AE19B7" w:rsidP="00AE19B7" w:rsidRDefault="00AE19B7" w14:paraId="5E80EDE1" w14:textId="39B8393C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C6129">
        <w:rPr>
          <w:rFonts w:ascii="Arial" w:hAnsi="Arial" w:cs="Arial"/>
          <w:color w:val="auto"/>
          <w:sz w:val="24"/>
          <w:szCs w:val="24"/>
        </w:rPr>
        <w:t xml:space="preserve">Sutkinja objavljuje da se tražbina stečajnog vjerovnika </w:t>
      </w:r>
      <w:r w:rsidRPr="00AE19B7">
        <w:rPr>
          <w:rFonts w:ascii="Arial" w:hAnsi="Arial" w:cs="Arial"/>
          <w:color w:val="auto"/>
          <w:sz w:val="24"/>
          <w:szCs w:val="24"/>
        </w:rPr>
        <w:t>Hrvatski zavod za zapošljavanje, Područni ured Pula</w:t>
      </w:r>
      <w:r>
        <w:rPr>
          <w:rFonts w:ascii="Arial" w:hAnsi="Arial" w:cs="Arial"/>
          <w:color w:val="auto"/>
          <w:sz w:val="24"/>
          <w:szCs w:val="24"/>
        </w:rPr>
        <w:t xml:space="preserve">, </w:t>
      </w:r>
      <w:r w:rsidRPr="00AE19B7">
        <w:rPr>
          <w:rFonts w:ascii="Arial" w:hAnsi="Arial" w:cs="Arial"/>
          <w:color w:val="auto"/>
          <w:sz w:val="24"/>
          <w:szCs w:val="24"/>
        </w:rPr>
        <w:t>Pula, Benediktinske opatije 3</w:t>
      </w:r>
      <w:r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AE19B7">
        <w:rPr>
          <w:rFonts w:ascii="Arial" w:hAnsi="Arial" w:cs="Arial"/>
          <w:color w:val="auto"/>
          <w:sz w:val="24"/>
          <w:szCs w:val="24"/>
        </w:rPr>
        <w:t>91547293790</w:t>
      </w:r>
      <w:r w:rsidRPr="000C6129">
        <w:rPr>
          <w:rFonts w:ascii="Arial" w:hAnsi="Arial" w:cs="Arial"/>
          <w:color w:val="auto"/>
          <w:sz w:val="24"/>
          <w:szCs w:val="24"/>
        </w:rPr>
        <w:t xml:space="preserve">, smatra utvrđenom u iznosu od </w:t>
      </w:r>
      <w:r w:rsidRPr="00AE19B7">
        <w:rPr>
          <w:rFonts w:ascii="Arial" w:hAnsi="Arial" w:cs="Arial"/>
          <w:color w:val="auto"/>
          <w:sz w:val="24"/>
          <w:szCs w:val="24"/>
        </w:rPr>
        <w:t>1.772,37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0C6129">
        <w:rPr>
          <w:rFonts w:ascii="Arial" w:hAnsi="Arial" w:cs="Arial"/>
          <w:color w:val="auto"/>
          <w:sz w:val="24"/>
          <w:szCs w:val="24"/>
        </w:rPr>
        <w:t xml:space="preserve">eura i razvrstava se u II. viši isplatni red. </w:t>
      </w:r>
    </w:p>
    <w:p w:rsidR="00BA475B" w:rsidP="00281440" w:rsidRDefault="00BA475B" w14:paraId="51CC2F29" w14:textId="77777777">
      <w:pPr>
        <w:ind w:firstLine="708"/>
        <w:jc w:val="both"/>
        <w:rPr>
          <w:rFonts w:ascii="Arial" w:hAnsi="Arial" w:cs="Arial"/>
          <w:b/>
          <w:color w:val="auto"/>
          <w:sz w:val="24"/>
          <w:szCs w:val="24"/>
        </w:rPr>
      </w:pPr>
    </w:p>
    <w:p w:rsidRPr="000C6129" w:rsidR="00255A79" w:rsidP="00255A79" w:rsidRDefault="00255A79" w14:paraId="1A07AD44" w14:textId="350F1ED8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6</w:t>
      </w:r>
      <w:r w:rsidRPr="000C6129">
        <w:rPr>
          <w:rFonts w:ascii="Arial" w:hAnsi="Arial" w:cs="Arial"/>
          <w:color w:val="auto"/>
          <w:sz w:val="24"/>
          <w:szCs w:val="24"/>
        </w:rPr>
        <w:t xml:space="preserve">. </w:t>
      </w:r>
      <w:r w:rsidRPr="00255A79">
        <w:rPr>
          <w:rFonts w:ascii="Arial" w:hAnsi="Arial" w:cs="Arial"/>
          <w:color w:val="auto"/>
          <w:sz w:val="24"/>
          <w:szCs w:val="24"/>
        </w:rPr>
        <w:t>HRVATSKA RADIOTELEVIZIJA</w:t>
      </w:r>
      <w:r>
        <w:rPr>
          <w:rFonts w:ascii="Arial" w:hAnsi="Arial" w:cs="Arial"/>
          <w:color w:val="auto"/>
          <w:sz w:val="24"/>
          <w:szCs w:val="24"/>
        </w:rPr>
        <w:t xml:space="preserve">, </w:t>
      </w:r>
      <w:r w:rsidRPr="00255A79">
        <w:rPr>
          <w:rFonts w:ascii="Arial" w:hAnsi="Arial" w:cs="Arial"/>
          <w:color w:val="auto"/>
          <w:sz w:val="24"/>
          <w:szCs w:val="24"/>
        </w:rPr>
        <w:t>Zagreb, Prisavlje 3</w:t>
      </w:r>
      <w:r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255A79">
        <w:rPr>
          <w:rFonts w:ascii="Arial" w:hAnsi="Arial" w:cs="Arial"/>
          <w:color w:val="auto"/>
          <w:sz w:val="24"/>
          <w:szCs w:val="24"/>
        </w:rPr>
        <w:t>68419124305</w:t>
      </w:r>
      <w:r w:rsidRPr="000C6129">
        <w:rPr>
          <w:rFonts w:ascii="Arial" w:hAnsi="Arial" w:cs="Arial"/>
          <w:color w:val="auto"/>
          <w:sz w:val="24"/>
          <w:szCs w:val="24"/>
        </w:rPr>
        <w:t>, prijavi</w:t>
      </w:r>
      <w:r>
        <w:rPr>
          <w:rFonts w:ascii="Arial" w:hAnsi="Arial" w:cs="Arial"/>
          <w:color w:val="auto"/>
          <w:sz w:val="24"/>
          <w:szCs w:val="24"/>
        </w:rPr>
        <w:t>la</w:t>
      </w:r>
      <w:r w:rsidRPr="000C6129">
        <w:rPr>
          <w:rFonts w:ascii="Arial" w:hAnsi="Arial" w:cs="Arial"/>
          <w:color w:val="auto"/>
          <w:sz w:val="24"/>
          <w:szCs w:val="24"/>
        </w:rPr>
        <w:t xml:space="preserve"> je tražbinu u iznosu od </w:t>
      </w:r>
      <w:r w:rsidRPr="00255A79">
        <w:rPr>
          <w:rFonts w:ascii="Arial" w:hAnsi="Arial" w:cs="Arial"/>
          <w:color w:val="auto"/>
          <w:sz w:val="24"/>
          <w:szCs w:val="24"/>
        </w:rPr>
        <w:t>1.789,77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0C6129">
        <w:rPr>
          <w:rFonts w:ascii="Arial" w:hAnsi="Arial" w:cs="Arial"/>
          <w:color w:val="auto"/>
          <w:sz w:val="24"/>
          <w:szCs w:val="24"/>
        </w:rPr>
        <w:t xml:space="preserve">eura, s osnova </w:t>
      </w:r>
      <w:r>
        <w:rPr>
          <w:rFonts w:ascii="Arial" w:hAnsi="Arial" w:cs="Arial"/>
          <w:color w:val="auto"/>
          <w:sz w:val="24"/>
          <w:szCs w:val="24"/>
        </w:rPr>
        <w:t>o</w:t>
      </w:r>
      <w:r w:rsidRPr="00255A79">
        <w:rPr>
          <w:rFonts w:ascii="Arial" w:hAnsi="Arial" w:cs="Arial"/>
          <w:color w:val="auto"/>
          <w:sz w:val="24"/>
          <w:szCs w:val="24"/>
        </w:rPr>
        <w:t>dluke Općinskog suda u Pazinu, račun</w:t>
      </w:r>
      <w:r>
        <w:rPr>
          <w:rFonts w:ascii="Arial" w:hAnsi="Arial" w:cs="Arial"/>
          <w:color w:val="auto"/>
          <w:sz w:val="24"/>
          <w:szCs w:val="24"/>
        </w:rPr>
        <w:t>a</w:t>
      </w:r>
      <w:r w:rsidRPr="000C6129">
        <w:rPr>
          <w:rFonts w:ascii="Arial" w:hAnsi="Arial" w:cs="Arial"/>
          <w:color w:val="auto"/>
          <w:sz w:val="24"/>
          <w:szCs w:val="24"/>
        </w:rPr>
        <w:t>.</w:t>
      </w:r>
    </w:p>
    <w:p w:rsidRPr="000C6129" w:rsidR="00255A79" w:rsidP="00255A79" w:rsidRDefault="00255A79" w14:paraId="338EC0ED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0C6129" w:rsidR="00255A79" w:rsidP="00255A79" w:rsidRDefault="00255A79" w14:paraId="068C18EC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C6129">
        <w:rPr>
          <w:rFonts w:ascii="Arial" w:hAnsi="Arial" w:cs="Arial"/>
          <w:color w:val="auto"/>
          <w:sz w:val="24"/>
          <w:szCs w:val="24"/>
        </w:rPr>
        <w:t>Stečajni upravitelj tražbinu priznaje u cijelosti kao tražbinu II. višeg isplatnog reda.</w:t>
      </w:r>
    </w:p>
    <w:p w:rsidRPr="000C6129" w:rsidR="00255A79" w:rsidP="00255A79" w:rsidRDefault="00255A79" w14:paraId="47A4BA86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C6129">
        <w:rPr>
          <w:rFonts w:ascii="Arial" w:hAnsi="Arial" w:cs="Arial"/>
          <w:color w:val="auto"/>
          <w:sz w:val="24"/>
          <w:szCs w:val="24"/>
        </w:rPr>
        <w:t>Utvrđuje se da nijedan od stečajnih vjerovnika nije osporio tražbinu.</w:t>
      </w:r>
    </w:p>
    <w:p w:rsidRPr="000C6129" w:rsidR="00255A79" w:rsidP="00255A79" w:rsidRDefault="00255A79" w14:paraId="159487A4" w14:textId="4565E615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C6129">
        <w:rPr>
          <w:rFonts w:ascii="Arial" w:hAnsi="Arial" w:cs="Arial"/>
          <w:color w:val="auto"/>
          <w:sz w:val="24"/>
          <w:szCs w:val="24"/>
        </w:rPr>
        <w:t xml:space="preserve">Sutkinja objavljuje da se tražbina stečajnog vjerovnika </w:t>
      </w:r>
      <w:r w:rsidRPr="00255A79">
        <w:rPr>
          <w:rFonts w:ascii="Arial" w:hAnsi="Arial" w:cs="Arial"/>
          <w:color w:val="auto"/>
          <w:sz w:val="24"/>
          <w:szCs w:val="24"/>
        </w:rPr>
        <w:t>HRVATSKA RADIOTELEVIZIJA</w:t>
      </w:r>
      <w:r>
        <w:rPr>
          <w:rFonts w:ascii="Arial" w:hAnsi="Arial" w:cs="Arial"/>
          <w:color w:val="auto"/>
          <w:sz w:val="24"/>
          <w:szCs w:val="24"/>
        </w:rPr>
        <w:t xml:space="preserve">, </w:t>
      </w:r>
      <w:r w:rsidRPr="00255A79">
        <w:rPr>
          <w:rFonts w:ascii="Arial" w:hAnsi="Arial" w:cs="Arial"/>
          <w:color w:val="auto"/>
          <w:sz w:val="24"/>
          <w:szCs w:val="24"/>
        </w:rPr>
        <w:t>Zagreb, Prisavlje 3</w:t>
      </w:r>
      <w:r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255A79">
        <w:rPr>
          <w:rFonts w:ascii="Arial" w:hAnsi="Arial" w:cs="Arial"/>
          <w:color w:val="auto"/>
          <w:sz w:val="24"/>
          <w:szCs w:val="24"/>
        </w:rPr>
        <w:t>68419124305</w:t>
      </w:r>
      <w:r w:rsidRPr="000C6129">
        <w:rPr>
          <w:rFonts w:ascii="Arial" w:hAnsi="Arial" w:cs="Arial"/>
          <w:color w:val="auto"/>
          <w:sz w:val="24"/>
          <w:szCs w:val="24"/>
        </w:rPr>
        <w:t xml:space="preserve">, smatra utvrđenom u iznosu od </w:t>
      </w:r>
      <w:r w:rsidRPr="00255A79">
        <w:rPr>
          <w:rFonts w:ascii="Arial" w:hAnsi="Arial" w:cs="Arial"/>
          <w:color w:val="auto"/>
          <w:sz w:val="24"/>
          <w:szCs w:val="24"/>
        </w:rPr>
        <w:t>1.789,77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0C6129">
        <w:rPr>
          <w:rFonts w:ascii="Arial" w:hAnsi="Arial" w:cs="Arial"/>
          <w:color w:val="auto"/>
          <w:sz w:val="24"/>
          <w:szCs w:val="24"/>
        </w:rPr>
        <w:t xml:space="preserve">eura i razvrstava se u II. viši isplatni red. </w:t>
      </w:r>
    </w:p>
    <w:p w:rsidR="00255A79" w:rsidP="00281440" w:rsidRDefault="00255A79" w14:paraId="44E44063" w14:textId="77777777">
      <w:pPr>
        <w:ind w:firstLine="708"/>
        <w:jc w:val="both"/>
        <w:rPr>
          <w:rFonts w:ascii="Arial" w:hAnsi="Arial" w:cs="Arial"/>
          <w:b/>
          <w:color w:val="auto"/>
          <w:sz w:val="24"/>
          <w:szCs w:val="24"/>
        </w:rPr>
      </w:pPr>
    </w:p>
    <w:p w:rsidRPr="00327256" w:rsidR="006B4B09" w:rsidP="006B4B09" w:rsidRDefault="006B4B09" w14:paraId="5885B0A4" w14:textId="136635AB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327256">
        <w:rPr>
          <w:rFonts w:ascii="Arial" w:hAnsi="Arial" w:cs="Arial"/>
          <w:color w:val="auto"/>
          <w:sz w:val="24"/>
          <w:szCs w:val="24"/>
        </w:rPr>
        <w:t xml:space="preserve">7. </w:t>
      </w:r>
      <w:bookmarkStart w:name="_Hlk233373780" w:id="5"/>
      <w:r w:rsidRPr="00327256">
        <w:rPr>
          <w:rFonts w:ascii="Arial" w:hAnsi="Arial" w:cs="Arial"/>
          <w:color w:val="auto"/>
          <w:sz w:val="24"/>
          <w:szCs w:val="24"/>
        </w:rPr>
        <w:t>MALVAZIJA d.o.o., Dvori, Poslovna zona Labinci 35A, OIB: 40643538287</w:t>
      </w:r>
      <w:bookmarkEnd w:id="5"/>
      <w:r w:rsidRPr="00327256">
        <w:rPr>
          <w:rFonts w:ascii="Arial" w:hAnsi="Arial" w:cs="Arial"/>
          <w:color w:val="auto"/>
          <w:sz w:val="24"/>
          <w:szCs w:val="24"/>
        </w:rPr>
        <w:t>, prijavio je tražbinu u iznosu od 913,44 eura, s osnova računa otpremnica: 746/1/11 i 976/1/11.</w:t>
      </w:r>
    </w:p>
    <w:p w:rsidRPr="00327256" w:rsidR="006B4B09" w:rsidP="006B4B09" w:rsidRDefault="006B4B09" w14:paraId="1BD67506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327256" w:rsidR="006B4B09" w:rsidP="006B4B09" w:rsidRDefault="006B4B09" w14:paraId="0D541ACF" w14:textId="0CDAE079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327256">
        <w:rPr>
          <w:rFonts w:ascii="Arial" w:hAnsi="Arial" w:cs="Arial"/>
          <w:color w:val="auto"/>
          <w:sz w:val="24"/>
          <w:szCs w:val="24"/>
        </w:rPr>
        <w:t>Stečajni upravitelj tražbinu priznaje djelomično u iznosu od 623,44 eura kao tražbinu II. višeg isplatnog reda.</w:t>
      </w:r>
    </w:p>
    <w:p w:rsidRPr="00327256" w:rsidR="006B4B09" w:rsidP="006B4B09" w:rsidRDefault="006B4B09" w14:paraId="6E953071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327256">
        <w:rPr>
          <w:rFonts w:ascii="Arial" w:hAnsi="Arial" w:cs="Arial"/>
          <w:color w:val="auto"/>
          <w:sz w:val="24"/>
          <w:szCs w:val="24"/>
        </w:rPr>
        <w:t>Utvrđuje se da nijedan od stečajnih vjerovnika nije osporio tražbinu.</w:t>
      </w:r>
    </w:p>
    <w:p w:rsidRPr="00327256" w:rsidR="006B4B09" w:rsidP="006B4B09" w:rsidRDefault="006B4B09" w14:paraId="6C70568F" w14:textId="4D179CB1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327256">
        <w:rPr>
          <w:rFonts w:ascii="Arial" w:hAnsi="Arial" w:cs="Arial"/>
          <w:color w:val="auto"/>
          <w:sz w:val="24"/>
          <w:szCs w:val="24"/>
        </w:rPr>
        <w:t xml:space="preserve">Sutkinja objavljuje da se tražbina stečajnog vjerovnika MALVAZIJA d.o.o., Dvori, Poslovna zona Labinci 35A, OIB: 40643538287, smatra utvrđenom u iznosu od 623,44 eura i razvrstava se u II. viši isplatni red. </w:t>
      </w:r>
    </w:p>
    <w:p w:rsidRPr="00327256" w:rsidR="006B4B09" w:rsidP="006B4B09" w:rsidRDefault="006B4B09" w14:paraId="2CB5A15D" w14:textId="5860A83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327256">
        <w:rPr>
          <w:rFonts w:ascii="Arial" w:hAnsi="Arial" w:cs="Arial"/>
          <w:color w:val="auto"/>
          <w:sz w:val="24"/>
          <w:szCs w:val="24"/>
        </w:rPr>
        <w:t xml:space="preserve">Stečajni upravitelj tražbinu djelomično osporava u iznosu od </w:t>
      </w:r>
      <w:bookmarkStart w:name="_Hlk233373802" w:id="6"/>
      <w:r w:rsidRPr="00327256" w:rsidR="00674BA2">
        <w:rPr>
          <w:rFonts w:ascii="Arial" w:hAnsi="Arial" w:cs="Arial"/>
          <w:color w:val="auto"/>
          <w:sz w:val="24"/>
          <w:szCs w:val="24"/>
        </w:rPr>
        <w:t>290,00</w:t>
      </w:r>
      <w:bookmarkEnd w:id="6"/>
      <w:r w:rsidRPr="00327256">
        <w:rPr>
          <w:rFonts w:ascii="Arial" w:hAnsi="Arial" w:cs="Arial"/>
          <w:color w:val="auto"/>
          <w:sz w:val="24"/>
          <w:szCs w:val="24"/>
        </w:rPr>
        <w:t xml:space="preserve"> eura kao tražbinu II. višeg isplatnog reda jer da ne predstavlja tražbinu u stečajnom postupku</w:t>
      </w:r>
      <w:r w:rsidRPr="00327256" w:rsidR="00327256">
        <w:rPr>
          <w:rFonts w:ascii="Arial" w:hAnsi="Arial" w:cs="Arial"/>
          <w:color w:val="auto"/>
          <w:sz w:val="24"/>
          <w:szCs w:val="24"/>
        </w:rPr>
        <w:t xml:space="preserve"> budući da je riječ o tražbini s osnova odvjetničkih troškova</w:t>
      </w:r>
      <w:r w:rsidRPr="00327256">
        <w:rPr>
          <w:rFonts w:ascii="Arial" w:hAnsi="Arial" w:cs="Arial"/>
          <w:color w:val="auto"/>
          <w:sz w:val="24"/>
          <w:szCs w:val="24"/>
        </w:rPr>
        <w:t>.</w:t>
      </w:r>
    </w:p>
    <w:p w:rsidRPr="00327256" w:rsidR="006B4B09" w:rsidP="006B4B09" w:rsidRDefault="006B4B09" w14:paraId="4EFC3889" w14:textId="682A3B3C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327256">
        <w:rPr>
          <w:rFonts w:ascii="Arial" w:hAnsi="Arial" w:cs="Arial"/>
          <w:color w:val="auto"/>
          <w:sz w:val="24"/>
          <w:szCs w:val="24"/>
        </w:rPr>
        <w:t xml:space="preserve">Vjerovnik će posebnim rješenjem biti upućen pokrenuti parnicu radi utvrđivanja tražbine II. višeg isplatnog reda u iznosu od </w:t>
      </w:r>
      <w:r w:rsidRPr="00327256" w:rsidR="00674BA2">
        <w:rPr>
          <w:rFonts w:ascii="Arial" w:hAnsi="Arial" w:cs="Arial"/>
          <w:color w:val="auto"/>
          <w:sz w:val="24"/>
          <w:szCs w:val="24"/>
        </w:rPr>
        <w:t xml:space="preserve">290,00 </w:t>
      </w:r>
      <w:r w:rsidRPr="00327256">
        <w:rPr>
          <w:rFonts w:ascii="Arial" w:hAnsi="Arial" w:cs="Arial"/>
          <w:color w:val="auto"/>
          <w:sz w:val="24"/>
          <w:szCs w:val="24"/>
        </w:rPr>
        <w:t>eura.</w:t>
      </w:r>
    </w:p>
    <w:p w:rsidR="00255A79" w:rsidP="00281440" w:rsidRDefault="00255A79" w14:paraId="79EA18F1" w14:textId="77777777">
      <w:pPr>
        <w:ind w:firstLine="708"/>
        <w:jc w:val="both"/>
        <w:rPr>
          <w:rFonts w:ascii="Arial" w:hAnsi="Arial" w:cs="Arial"/>
          <w:b/>
          <w:color w:val="auto"/>
          <w:sz w:val="24"/>
          <w:szCs w:val="24"/>
        </w:rPr>
      </w:pPr>
    </w:p>
    <w:p w:rsidRPr="000C6129" w:rsidR="00583BD5" w:rsidP="00583BD5" w:rsidRDefault="00583BD5" w14:paraId="179AA0A2" w14:textId="47A8DEE6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8</w:t>
      </w:r>
      <w:r w:rsidRPr="000C6129">
        <w:rPr>
          <w:rFonts w:ascii="Arial" w:hAnsi="Arial" w:cs="Arial"/>
          <w:color w:val="auto"/>
          <w:sz w:val="24"/>
          <w:szCs w:val="24"/>
        </w:rPr>
        <w:t xml:space="preserve">. </w:t>
      </w:r>
      <w:r w:rsidRPr="00583BD5">
        <w:rPr>
          <w:rFonts w:ascii="Arial" w:hAnsi="Arial" w:cs="Arial"/>
          <w:color w:val="auto"/>
          <w:sz w:val="24"/>
          <w:szCs w:val="24"/>
        </w:rPr>
        <w:t>Worldline Financial Services (Europe) S.A.</w:t>
      </w:r>
      <w:r>
        <w:rPr>
          <w:rFonts w:ascii="Arial" w:hAnsi="Arial" w:cs="Arial"/>
          <w:color w:val="auto"/>
          <w:sz w:val="24"/>
          <w:szCs w:val="24"/>
        </w:rPr>
        <w:t xml:space="preserve">, </w:t>
      </w:r>
      <w:r w:rsidRPr="00583BD5">
        <w:rPr>
          <w:rFonts w:ascii="Arial" w:hAnsi="Arial" w:cs="Arial"/>
          <w:color w:val="auto"/>
          <w:sz w:val="24"/>
          <w:szCs w:val="24"/>
        </w:rPr>
        <w:t>Luksemburg, 8070 Bertrange, Rue Du Puits Romain 33</w:t>
      </w:r>
      <w:r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583BD5">
        <w:rPr>
          <w:rFonts w:ascii="Arial" w:hAnsi="Arial" w:cs="Arial"/>
          <w:color w:val="auto"/>
          <w:sz w:val="24"/>
          <w:szCs w:val="24"/>
        </w:rPr>
        <w:t>94029784003</w:t>
      </w:r>
      <w:r w:rsidRPr="000C6129">
        <w:rPr>
          <w:rFonts w:ascii="Arial" w:hAnsi="Arial" w:cs="Arial"/>
          <w:color w:val="auto"/>
          <w:sz w:val="24"/>
          <w:szCs w:val="24"/>
        </w:rPr>
        <w:t>, prijavi</w:t>
      </w:r>
      <w:r w:rsidR="00B03815">
        <w:rPr>
          <w:rFonts w:ascii="Arial" w:hAnsi="Arial" w:cs="Arial"/>
          <w:color w:val="auto"/>
          <w:sz w:val="24"/>
          <w:szCs w:val="24"/>
        </w:rPr>
        <w:t>o</w:t>
      </w:r>
      <w:r w:rsidRPr="000C6129">
        <w:rPr>
          <w:rFonts w:ascii="Arial" w:hAnsi="Arial" w:cs="Arial"/>
          <w:color w:val="auto"/>
          <w:sz w:val="24"/>
          <w:szCs w:val="24"/>
        </w:rPr>
        <w:t xml:space="preserve"> je tražbinu u iznosu od </w:t>
      </w:r>
      <w:r w:rsidRPr="00B03815" w:rsidR="00B03815">
        <w:rPr>
          <w:rFonts w:ascii="Arial" w:hAnsi="Arial" w:cs="Arial"/>
          <w:color w:val="auto"/>
          <w:sz w:val="24"/>
          <w:szCs w:val="24"/>
        </w:rPr>
        <w:t>44.477,26</w:t>
      </w:r>
      <w:r w:rsidR="00B03815">
        <w:rPr>
          <w:rFonts w:ascii="Arial" w:hAnsi="Arial" w:cs="Arial"/>
          <w:color w:val="auto"/>
          <w:sz w:val="24"/>
          <w:szCs w:val="24"/>
        </w:rPr>
        <w:t xml:space="preserve"> </w:t>
      </w:r>
      <w:r w:rsidRPr="000C6129">
        <w:rPr>
          <w:rFonts w:ascii="Arial" w:hAnsi="Arial" w:cs="Arial"/>
          <w:color w:val="auto"/>
          <w:sz w:val="24"/>
          <w:szCs w:val="24"/>
        </w:rPr>
        <w:t xml:space="preserve">eura, s osnova </w:t>
      </w:r>
      <w:r w:rsidR="00B03815">
        <w:rPr>
          <w:rFonts w:ascii="Arial" w:hAnsi="Arial" w:cs="Arial"/>
          <w:color w:val="auto"/>
          <w:sz w:val="24"/>
          <w:szCs w:val="24"/>
        </w:rPr>
        <w:t>o</w:t>
      </w:r>
      <w:r w:rsidRPr="00B03815" w:rsidR="00B03815">
        <w:rPr>
          <w:rFonts w:ascii="Arial" w:hAnsi="Arial" w:cs="Arial"/>
          <w:color w:val="auto"/>
          <w:sz w:val="24"/>
          <w:szCs w:val="24"/>
        </w:rPr>
        <w:t>kvirn</w:t>
      </w:r>
      <w:r w:rsidR="00B03815">
        <w:rPr>
          <w:rFonts w:ascii="Arial" w:hAnsi="Arial" w:cs="Arial"/>
          <w:color w:val="auto"/>
          <w:sz w:val="24"/>
          <w:szCs w:val="24"/>
        </w:rPr>
        <w:t>og</w:t>
      </w:r>
      <w:r w:rsidRPr="00B03815" w:rsidR="00B03815">
        <w:rPr>
          <w:rFonts w:ascii="Arial" w:hAnsi="Arial" w:cs="Arial"/>
          <w:color w:val="auto"/>
          <w:sz w:val="24"/>
          <w:szCs w:val="24"/>
        </w:rPr>
        <w:t xml:space="preserve"> ugovor</w:t>
      </w:r>
      <w:r w:rsidR="00B03815">
        <w:rPr>
          <w:rFonts w:ascii="Arial" w:hAnsi="Arial" w:cs="Arial"/>
          <w:color w:val="auto"/>
          <w:sz w:val="24"/>
          <w:szCs w:val="24"/>
        </w:rPr>
        <w:t>a</w:t>
      </w:r>
      <w:r w:rsidRPr="00B03815" w:rsidR="00B03815">
        <w:rPr>
          <w:rFonts w:ascii="Arial" w:hAnsi="Arial" w:cs="Arial"/>
          <w:color w:val="auto"/>
          <w:sz w:val="24"/>
          <w:szCs w:val="24"/>
        </w:rPr>
        <w:t xml:space="preserve"> za bezgotovinska plaćanja zajedno sa prilozima</w:t>
      </w:r>
      <w:r w:rsidRPr="000C6129">
        <w:rPr>
          <w:rFonts w:ascii="Arial" w:hAnsi="Arial" w:cs="Arial"/>
          <w:color w:val="auto"/>
          <w:sz w:val="24"/>
          <w:szCs w:val="24"/>
        </w:rPr>
        <w:t>.</w:t>
      </w:r>
    </w:p>
    <w:p w:rsidRPr="000C6129" w:rsidR="00583BD5" w:rsidP="00583BD5" w:rsidRDefault="00583BD5" w14:paraId="22113395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0C6129" w:rsidR="00583BD5" w:rsidP="00583BD5" w:rsidRDefault="00583BD5" w14:paraId="08F48E9C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C6129">
        <w:rPr>
          <w:rFonts w:ascii="Arial" w:hAnsi="Arial" w:cs="Arial"/>
          <w:color w:val="auto"/>
          <w:sz w:val="24"/>
          <w:szCs w:val="24"/>
        </w:rPr>
        <w:lastRenderedPageBreak/>
        <w:t>Stečajni upravitelj tražbinu priznaje u cijelosti kao tražbinu II. višeg isplatnog reda.</w:t>
      </w:r>
    </w:p>
    <w:p w:rsidRPr="000C6129" w:rsidR="00583BD5" w:rsidP="00583BD5" w:rsidRDefault="00583BD5" w14:paraId="290FA1FB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C6129">
        <w:rPr>
          <w:rFonts w:ascii="Arial" w:hAnsi="Arial" w:cs="Arial"/>
          <w:color w:val="auto"/>
          <w:sz w:val="24"/>
          <w:szCs w:val="24"/>
        </w:rPr>
        <w:t>Utvrđuje se da nijedan od stečajnih vjerovnika nije osporio tražbinu.</w:t>
      </w:r>
    </w:p>
    <w:p w:rsidRPr="000C6129" w:rsidR="00583BD5" w:rsidP="00583BD5" w:rsidRDefault="00583BD5" w14:paraId="57C5F392" w14:textId="664D0E3C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C6129">
        <w:rPr>
          <w:rFonts w:ascii="Arial" w:hAnsi="Arial" w:cs="Arial"/>
          <w:color w:val="auto"/>
          <w:sz w:val="24"/>
          <w:szCs w:val="24"/>
        </w:rPr>
        <w:t xml:space="preserve">Sutkinja objavljuje da se tražbina stečajnog vjerovnika </w:t>
      </w:r>
      <w:r w:rsidRPr="00583BD5" w:rsidR="00B03815">
        <w:rPr>
          <w:rFonts w:ascii="Arial" w:hAnsi="Arial" w:cs="Arial"/>
          <w:color w:val="auto"/>
          <w:sz w:val="24"/>
          <w:szCs w:val="24"/>
        </w:rPr>
        <w:t>Worldline Financial Services (Europe) S.A.</w:t>
      </w:r>
      <w:r w:rsidR="00B03815">
        <w:rPr>
          <w:rFonts w:ascii="Arial" w:hAnsi="Arial" w:cs="Arial"/>
          <w:color w:val="auto"/>
          <w:sz w:val="24"/>
          <w:szCs w:val="24"/>
        </w:rPr>
        <w:t xml:space="preserve">, </w:t>
      </w:r>
      <w:r w:rsidRPr="00583BD5" w:rsidR="00B03815">
        <w:rPr>
          <w:rFonts w:ascii="Arial" w:hAnsi="Arial" w:cs="Arial"/>
          <w:color w:val="auto"/>
          <w:sz w:val="24"/>
          <w:szCs w:val="24"/>
        </w:rPr>
        <w:t>Luksemburg, 8070 Bertrange, Rue Du Puits Romain 33</w:t>
      </w:r>
      <w:r w:rsidR="00B03815"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583BD5" w:rsidR="00B03815">
        <w:rPr>
          <w:rFonts w:ascii="Arial" w:hAnsi="Arial" w:cs="Arial"/>
          <w:color w:val="auto"/>
          <w:sz w:val="24"/>
          <w:szCs w:val="24"/>
        </w:rPr>
        <w:t>94029784003</w:t>
      </w:r>
      <w:r w:rsidRPr="000C6129">
        <w:rPr>
          <w:rFonts w:ascii="Arial" w:hAnsi="Arial" w:cs="Arial"/>
          <w:color w:val="auto"/>
          <w:sz w:val="24"/>
          <w:szCs w:val="24"/>
        </w:rPr>
        <w:t xml:space="preserve">, smatra utvrđenom u iznosu od </w:t>
      </w:r>
      <w:r w:rsidRPr="00B03815" w:rsidR="00B03815">
        <w:rPr>
          <w:rFonts w:ascii="Arial" w:hAnsi="Arial" w:cs="Arial"/>
          <w:color w:val="auto"/>
          <w:sz w:val="24"/>
          <w:szCs w:val="24"/>
        </w:rPr>
        <w:t>44.477,26</w:t>
      </w:r>
      <w:r w:rsidR="00B03815">
        <w:rPr>
          <w:rFonts w:ascii="Arial" w:hAnsi="Arial" w:cs="Arial"/>
          <w:color w:val="auto"/>
          <w:sz w:val="24"/>
          <w:szCs w:val="24"/>
        </w:rPr>
        <w:t xml:space="preserve"> </w:t>
      </w:r>
      <w:r w:rsidRPr="000C6129">
        <w:rPr>
          <w:rFonts w:ascii="Arial" w:hAnsi="Arial" w:cs="Arial"/>
          <w:color w:val="auto"/>
          <w:sz w:val="24"/>
          <w:szCs w:val="24"/>
        </w:rPr>
        <w:t xml:space="preserve">eura i razvrstava se u II. viši isplatni red. </w:t>
      </w:r>
    </w:p>
    <w:p w:rsidR="00255A79" w:rsidP="00281440" w:rsidRDefault="00255A79" w14:paraId="3B8936CA" w14:textId="77777777">
      <w:pPr>
        <w:ind w:firstLine="708"/>
        <w:jc w:val="both"/>
        <w:rPr>
          <w:rFonts w:ascii="Arial" w:hAnsi="Arial" w:cs="Arial"/>
          <w:b/>
          <w:color w:val="auto"/>
          <w:sz w:val="24"/>
          <w:szCs w:val="24"/>
        </w:rPr>
      </w:pPr>
    </w:p>
    <w:p w:rsidRPr="000C6129" w:rsidR="00032D36" w:rsidP="00032D36" w:rsidRDefault="00032D36" w14:paraId="45D9178C" w14:textId="4BB5F1A3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9</w:t>
      </w:r>
      <w:r w:rsidRPr="000C6129">
        <w:rPr>
          <w:rFonts w:ascii="Arial" w:hAnsi="Arial" w:cs="Arial"/>
          <w:color w:val="auto"/>
          <w:sz w:val="24"/>
          <w:szCs w:val="24"/>
        </w:rPr>
        <w:t xml:space="preserve">. </w:t>
      </w:r>
      <w:r w:rsidRPr="00032D36">
        <w:rPr>
          <w:rFonts w:ascii="Arial" w:hAnsi="Arial" w:cs="Arial"/>
          <w:color w:val="auto"/>
          <w:sz w:val="24"/>
          <w:szCs w:val="24"/>
        </w:rPr>
        <w:t>HRVATSKI TELEKOM d.d.</w:t>
      </w:r>
      <w:r>
        <w:rPr>
          <w:rFonts w:ascii="Arial" w:hAnsi="Arial" w:cs="Arial"/>
          <w:color w:val="auto"/>
          <w:sz w:val="24"/>
          <w:szCs w:val="24"/>
        </w:rPr>
        <w:t xml:space="preserve">, </w:t>
      </w:r>
      <w:r w:rsidRPr="00032D36">
        <w:rPr>
          <w:rFonts w:ascii="Arial" w:hAnsi="Arial" w:cs="Arial"/>
          <w:color w:val="auto"/>
          <w:sz w:val="24"/>
          <w:szCs w:val="24"/>
        </w:rPr>
        <w:t>Zagreb, Radnička cesta 21</w:t>
      </w:r>
      <w:r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032D36">
        <w:rPr>
          <w:rFonts w:ascii="Arial" w:hAnsi="Arial" w:cs="Arial"/>
          <w:color w:val="auto"/>
          <w:sz w:val="24"/>
          <w:szCs w:val="24"/>
        </w:rPr>
        <w:t>81793146560</w:t>
      </w:r>
      <w:r w:rsidRPr="000C6129">
        <w:rPr>
          <w:rFonts w:ascii="Arial" w:hAnsi="Arial" w:cs="Arial"/>
          <w:color w:val="auto"/>
          <w:sz w:val="24"/>
          <w:szCs w:val="24"/>
        </w:rPr>
        <w:t>, prijavi</w:t>
      </w:r>
      <w:r>
        <w:rPr>
          <w:rFonts w:ascii="Arial" w:hAnsi="Arial" w:cs="Arial"/>
          <w:color w:val="auto"/>
          <w:sz w:val="24"/>
          <w:szCs w:val="24"/>
        </w:rPr>
        <w:t>o</w:t>
      </w:r>
      <w:r w:rsidRPr="000C6129">
        <w:rPr>
          <w:rFonts w:ascii="Arial" w:hAnsi="Arial" w:cs="Arial"/>
          <w:color w:val="auto"/>
          <w:sz w:val="24"/>
          <w:szCs w:val="24"/>
        </w:rPr>
        <w:t xml:space="preserve"> je tražbinu u iznosu od </w:t>
      </w:r>
      <w:r w:rsidRPr="00032D36">
        <w:rPr>
          <w:rFonts w:ascii="Arial" w:hAnsi="Arial" w:cs="Arial"/>
          <w:color w:val="auto"/>
          <w:sz w:val="24"/>
          <w:szCs w:val="24"/>
        </w:rPr>
        <w:t>644,85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0C6129">
        <w:rPr>
          <w:rFonts w:ascii="Arial" w:hAnsi="Arial" w:cs="Arial"/>
          <w:color w:val="auto"/>
          <w:sz w:val="24"/>
          <w:szCs w:val="24"/>
        </w:rPr>
        <w:t xml:space="preserve">eura, s osnova </w:t>
      </w:r>
      <w:r w:rsidRPr="00AB3799" w:rsidR="00AB3799">
        <w:rPr>
          <w:rFonts w:ascii="Arial" w:hAnsi="Arial" w:cs="Arial"/>
          <w:color w:val="auto"/>
          <w:sz w:val="24"/>
          <w:szCs w:val="24"/>
        </w:rPr>
        <w:t>specifikacij</w:t>
      </w:r>
      <w:r w:rsidR="00AB3799">
        <w:rPr>
          <w:rFonts w:ascii="Arial" w:hAnsi="Arial" w:cs="Arial"/>
          <w:color w:val="auto"/>
          <w:sz w:val="24"/>
          <w:szCs w:val="24"/>
        </w:rPr>
        <w:t>e</w:t>
      </w:r>
      <w:r w:rsidRPr="00AB3799" w:rsidR="00AB3799">
        <w:rPr>
          <w:rFonts w:ascii="Arial" w:hAnsi="Arial" w:cs="Arial"/>
          <w:color w:val="auto"/>
          <w:sz w:val="24"/>
          <w:szCs w:val="24"/>
        </w:rPr>
        <w:t xml:space="preserve"> potraživanja, izvod</w:t>
      </w:r>
      <w:r w:rsidR="00AB3799">
        <w:rPr>
          <w:rFonts w:ascii="Arial" w:hAnsi="Arial" w:cs="Arial"/>
          <w:color w:val="auto"/>
          <w:sz w:val="24"/>
          <w:szCs w:val="24"/>
        </w:rPr>
        <w:t>a</w:t>
      </w:r>
      <w:r w:rsidRPr="00AB3799" w:rsidR="00AB3799">
        <w:rPr>
          <w:rFonts w:ascii="Arial" w:hAnsi="Arial" w:cs="Arial"/>
          <w:color w:val="auto"/>
          <w:sz w:val="24"/>
          <w:szCs w:val="24"/>
        </w:rPr>
        <w:t xml:space="preserve"> iz poslovnih knjiga, obračun</w:t>
      </w:r>
      <w:r w:rsidR="00AB3799">
        <w:rPr>
          <w:rFonts w:ascii="Arial" w:hAnsi="Arial" w:cs="Arial"/>
          <w:color w:val="auto"/>
          <w:sz w:val="24"/>
          <w:szCs w:val="24"/>
        </w:rPr>
        <w:t>a</w:t>
      </w:r>
      <w:r w:rsidRPr="00AB3799" w:rsidR="00AB3799">
        <w:rPr>
          <w:rFonts w:ascii="Arial" w:hAnsi="Arial" w:cs="Arial"/>
          <w:color w:val="auto"/>
          <w:sz w:val="24"/>
          <w:szCs w:val="24"/>
        </w:rPr>
        <w:t xml:space="preserve"> kamata</w:t>
      </w:r>
      <w:r w:rsidRPr="000C6129">
        <w:rPr>
          <w:rFonts w:ascii="Arial" w:hAnsi="Arial" w:cs="Arial"/>
          <w:color w:val="auto"/>
          <w:sz w:val="24"/>
          <w:szCs w:val="24"/>
        </w:rPr>
        <w:t>.</w:t>
      </w:r>
    </w:p>
    <w:p w:rsidRPr="000C6129" w:rsidR="00032D36" w:rsidP="00032D36" w:rsidRDefault="00032D36" w14:paraId="346923A3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0C6129" w:rsidR="00032D36" w:rsidP="00032D36" w:rsidRDefault="00032D36" w14:paraId="4088EC85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C6129">
        <w:rPr>
          <w:rFonts w:ascii="Arial" w:hAnsi="Arial" w:cs="Arial"/>
          <w:color w:val="auto"/>
          <w:sz w:val="24"/>
          <w:szCs w:val="24"/>
        </w:rPr>
        <w:t>Stečajni upravitelj tražbinu priznaje u cijelosti kao tražbinu II. višeg isplatnog reda.</w:t>
      </w:r>
    </w:p>
    <w:p w:rsidRPr="000C6129" w:rsidR="00032D36" w:rsidP="00032D36" w:rsidRDefault="00032D36" w14:paraId="5FE68F05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C6129">
        <w:rPr>
          <w:rFonts w:ascii="Arial" w:hAnsi="Arial" w:cs="Arial"/>
          <w:color w:val="auto"/>
          <w:sz w:val="24"/>
          <w:szCs w:val="24"/>
        </w:rPr>
        <w:t>Utvrđuje se da nijedan od stečajnih vjerovnika nije osporio tražbinu.</w:t>
      </w:r>
    </w:p>
    <w:p w:rsidRPr="000C6129" w:rsidR="00032D36" w:rsidP="00032D36" w:rsidRDefault="00032D36" w14:paraId="2B099174" w14:textId="290B2390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C6129">
        <w:rPr>
          <w:rFonts w:ascii="Arial" w:hAnsi="Arial" w:cs="Arial"/>
          <w:color w:val="auto"/>
          <w:sz w:val="24"/>
          <w:szCs w:val="24"/>
        </w:rPr>
        <w:t xml:space="preserve">Sutkinja objavljuje da se tražbina stečajnog vjerovnika </w:t>
      </w:r>
      <w:r w:rsidRPr="00032D36">
        <w:rPr>
          <w:rFonts w:ascii="Arial" w:hAnsi="Arial" w:cs="Arial"/>
          <w:color w:val="auto"/>
          <w:sz w:val="24"/>
          <w:szCs w:val="24"/>
        </w:rPr>
        <w:t>HRVATSKI TELEKOM d.d.</w:t>
      </w:r>
      <w:r>
        <w:rPr>
          <w:rFonts w:ascii="Arial" w:hAnsi="Arial" w:cs="Arial"/>
          <w:color w:val="auto"/>
          <w:sz w:val="24"/>
          <w:szCs w:val="24"/>
        </w:rPr>
        <w:t xml:space="preserve">, </w:t>
      </w:r>
      <w:r w:rsidRPr="00032D36">
        <w:rPr>
          <w:rFonts w:ascii="Arial" w:hAnsi="Arial" w:cs="Arial"/>
          <w:color w:val="auto"/>
          <w:sz w:val="24"/>
          <w:szCs w:val="24"/>
        </w:rPr>
        <w:t>Zagreb, Radnička cesta 21</w:t>
      </w:r>
      <w:r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032D36">
        <w:rPr>
          <w:rFonts w:ascii="Arial" w:hAnsi="Arial" w:cs="Arial"/>
          <w:color w:val="auto"/>
          <w:sz w:val="24"/>
          <w:szCs w:val="24"/>
        </w:rPr>
        <w:t>81793146560</w:t>
      </w:r>
      <w:r w:rsidRPr="000C6129">
        <w:rPr>
          <w:rFonts w:ascii="Arial" w:hAnsi="Arial" w:cs="Arial"/>
          <w:color w:val="auto"/>
          <w:sz w:val="24"/>
          <w:szCs w:val="24"/>
        </w:rPr>
        <w:t xml:space="preserve">, smatra utvrđenom u iznosu od </w:t>
      </w:r>
      <w:r w:rsidRPr="00032D36">
        <w:rPr>
          <w:rFonts w:ascii="Arial" w:hAnsi="Arial" w:cs="Arial"/>
          <w:color w:val="auto"/>
          <w:sz w:val="24"/>
          <w:szCs w:val="24"/>
        </w:rPr>
        <w:t>644,85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0C6129">
        <w:rPr>
          <w:rFonts w:ascii="Arial" w:hAnsi="Arial" w:cs="Arial"/>
          <w:color w:val="auto"/>
          <w:sz w:val="24"/>
          <w:szCs w:val="24"/>
        </w:rPr>
        <w:t xml:space="preserve">eura i razvrstava se u II. viši isplatni red. </w:t>
      </w:r>
    </w:p>
    <w:p w:rsidR="00583BD5" w:rsidP="00281440" w:rsidRDefault="00583BD5" w14:paraId="12CD4AD7" w14:textId="77777777">
      <w:pPr>
        <w:ind w:firstLine="708"/>
        <w:jc w:val="both"/>
        <w:rPr>
          <w:rFonts w:ascii="Arial" w:hAnsi="Arial" w:cs="Arial"/>
          <w:b/>
          <w:color w:val="auto"/>
          <w:sz w:val="24"/>
          <w:szCs w:val="24"/>
        </w:rPr>
      </w:pPr>
    </w:p>
    <w:p w:rsidRPr="000C6129" w:rsidR="00DD36AE" w:rsidP="00DD36AE" w:rsidRDefault="00DD36AE" w14:paraId="0D2B4003" w14:textId="3DDE7795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10</w:t>
      </w:r>
      <w:r w:rsidRPr="000C6129">
        <w:rPr>
          <w:rFonts w:ascii="Arial" w:hAnsi="Arial" w:cs="Arial"/>
          <w:color w:val="auto"/>
          <w:sz w:val="24"/>
          <w:szCs w:val="24"/>
        </w:rPr>
        <w:t xml:space="preserve">. </w:t>
      </w:r>
      <w:r w:rsidRPr="00DD36AE">
        <w:rPr>
          <w:rFonts w:ascii="Arial" w:hAnsi="Arial" w:cs="Arial"/>
          <w:color w:val="auto"/>
          <w:sz w:val="24"/>
          <w:szCs w:val="24"/>
        </w:rPr>
        <w:t>EKO SERVIS MATIĆ, vl. NIKOLA MATIĆ</w:t>
      </w:r>
      <w:r>
        <w:rPr>
          <w:rFonts w:ascii="Arial" w:hAnsi="Arial" w:cs="Arial"/>
          <w:color w:val="auto"/>
          <w:sz w:val="24"/>
          <w:szCs w:val="24"/>
        </w:rPr>
        <w:t xml:space="preserve">, </w:t>
      </w:r>
      <w:r w:rsidRPr="00DD36AE">
        <w:rPr>
          <w:rFonts w:ascii="Arial" w:hAnsi="Arial" w:cs="Arial"/>
          <w:color w:val="auto"/>
          <w:sz w:val="24"/>
          <w:szCs w:val="24"/>
        </w:rPr>
        <w:t>Pazin, Lovrin 80H</w:t>
      </w:r>
      <w:r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DD36AE">
        <w:rPr>
          <w:rFonts w:ascii="Arial" w:hAnsi="Arial" w:cs="Arial"/>
          <w:color w:val="auto"/>
          <w:sz w:val="24"/>
          <w:szCs w:val="24"/>
        </w:rPr>
        <w:t>46364063830</w:t>
      </w:r>
      <w:r w:rsidRPr="000C6129">
        <w:rPr>
          <w:rFonts w:ascii="Arial" w:hAnsi="Arial" w:cs="Arial"/>
          <w:color w:val="auto"/>
          <w:sz w:val="24"/>
          <w:szCs w:val="24"/>
        </w:rPr>
        <w:t>, prijavi</w:t>
      </w:r>
      <w:r>
        <w:rPr>
          <w:rFonts w:ascii="Arial" w:hAnsi="Arial" w:cs="Arial"/>
          <w:color w:val="auto"/>
          <w:sz w:val="24"/>
          <w:szCs w:val="24"/>
        </w:rPr>
        <w:t>o</w:t>
      </w:r>
      <w:r w:rsidRPr="000C6129">
        <w:rPr>
          <w:rFonts w:ascii="Arial" w:hAnsi="Arial" w:cs="Arial"/>
          <w:color w:val="auto"/>
          <w:sz w:val="24"/>
          <w:szCs w:val="24"/>
        </w:rPr>
        <w:t xml:space="preserve"> je tražbinu u iznosu od </w:t>
      </w:r>
      <w:r w:rsidRPr="00DD36AE">
        <w:rPr>
          <w:rFonts w:ascii="Arial" w:hAnsi="Arial" w:cs="Arial"/>
          <w:color w:val="auto"/>
          <w:sz w:val="24"/>
          <w:szCs w:val="24"/>
        </w:rPr>
        <w:t>2.364,09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0C6129">
        <w:rPr>
          <w:rFonts w:ascii="Arial" w:hAnsi="Arial" w:cs="Arial"/>
          <w:color w:val="auto"/>
          <w:sz w:val="24"/>
          <w:szCs w:val="24"/>
        </w:rPr>
        <w:t xml:space="preserve">eura, s osnova </w:t>
      </w:r>
      <w:r>
        <w:rPr>
          <w:rFonts w:ascii="Arial" w:hAnsi="Arial" w:cs="Arial"/>
          <w:color w:val="auto"/>
          <w:sz w:val="24"/>
          <w:szCs w:val="24"/>
        </w:rPr>
        <w:t>u</w:t>
      </w:r>
      <w:r w:rsidRPr="00DD36AE">
        <w:rPr>
          <w:rFonts w:ascii="Arial" w:hAnsi="Arial" w:cs="Arial"/>
          <w:color w:val="auto"/>
          <w:sz w:val="24"/>
          <w:szCs w:val="24"/>
        </w:rPr>
        <w:t>govor</w:t>
      </w:r>
      <w:r>
        <w:rPr>
          <w:rFonts w:ascii="Arial" w:hAnsi="Arial" w:cs="Arial"/>
          <w:color w:val="auto"/>
          <w:sz w:val="24"/>
          <w:szCs w:val="24"/>
        </w:rPr>
        <w:t>a</w:t>
      </w:r>
      <w:r w:rsidRPr="00DD36AE">
        <w:rPr>
          <w:rFonts w:ascii="Arial" w:hAnsi="Arial" w:cs="Arial"/>
          <w:color w:val="auto"/>
          <w:sz w:val="24"/>
          <w:szCs w:val="24"/>
        </w:rPr>
        <w:t xml:space="preserve"> o pružanju usluga</w:t>
      </w:r>
      <w:r w:rsidRPr="000C6129">
        <w:rPr>
          <w:rFonts w:ascii="Arial" w:hAnsi="Arial" w:cs="Arial"/>
          <w:color w:val="auto"/>
          <w:sz w:val="24"/>
          <w:szCs w:val="24"/>
        </w:rPr>
        <w:t>.</w:t>
      </w:r>
    </w:p>
    <w:p w:rsidRPr="000C6129" w:rsidR="00DD36AE" w:rsidP="00DD36AE" w:rsidRDefault="00DD36AE" w14:paraId="4F4360DF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0C6129" w:rsidR="00DD36AE" w:rsidP="00DD36AE" w:rsidRDefault="00DD36AE" w14:paraId="66E8242D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C6129">
        <w:rPr>
          <w:rFonts w:ascii="Arial" w:hAnsi="Arial" w:cs="Arial"/>
          <w:color w:val="auto"/>
          <w:sz w:val="24"/>
          <w:szCs w:val="24"/>
        </w:rPr>
        <w:t>Stečajni upravitelj tražbinu priznaje u cijelosti kao tražbinu II. višeg isplatnog reda.</w:t>
      </w:r>
    </w:p>
    <w:p w:rsidRPr="000C6129" w:rsidR="00DD36AE" w:rsidP="00DD36AE" w:rsidRDefault="00DD36AE" w14:paraId="72C0B207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C6129">
        <w:rPr>
          <w:rFonts w:ascii="Arial" w:hAnsi="Arial" w:cs="Arial"/>
          <w:color w:val="auto"/>
          <w:sz w:val="24"/>
          <w:szCs w:val="24"/>
        </w:rPr>
        <w:t>Utvrđuje se da nijedan od stečajnih vjerovnika nije osporio tražbinu.</w:t>
      </w:r>
    </w:p>
    <w:p w:rsidRPr="000C6129" w:rsidR="00DD36AE" w:rsidP="00DD36AE" w:rsidRDefault="00DD36AE" w14:paraId="657AB505" w14:textId="3BB27BA5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C6129">
        <w:rPr>
          <w:rFonts w:ascii="Arial" w:hAnsi="Arial" w:cs="Arial"/>
          <w:color w:val="auto"/>
          <w:sz w:val="24"/>
          <w:szCs w:val="24"/>
        </w:rPr>
        <w:t xml:space="preserve">Sutkinja objavljuje da se tražbina stečajnog vjerovnika </w:t>
      </w:r>
      <w:r w:rsidRPr="00DD36AE">
        <w:rPr>
          <w:rFonts w:ascii="Arial" w:hAnsi="Arial" w:cs="Arial"/>
          <w:color w:val="auto"/>
          <w:sz w:val="24"/>
          <w:szCs w:val="24"/>
        </w:rPr>
        <w:t>EKO SERVIS MATIĆ, vl. NIKOLA MATIĆ</w:t>
      </w:r>
      <w:r>
        <w:rPr>
          <w:rFonts w:ascii="Arial" w:hAnsi="Arial" w:cs="Arial"/>
          <w:color w:val="auto"/>
          <w:sz w:val="24"/>
          <w:szCs w:val="24"/>
        </w:rPr>
        <w:t xml:space="preserve">, </w:t>
      </w:r>
      <w:r w:rsidRPr="00DD36AE">
        <w:rPr>
          <w:rFonts w:ascii="Arial" w:hAnsi="Arial" w:cs="Arial"/>
          <w:color w:val="auto"/>
          <w:sz w:val="24"/>
          <w:szCs w:val="24"/>
        </w:rPr>
        <w:t>Pazin, Lovrin 80H</w:t>
      </w:r>
      <w:r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DD36AE">
        <w:rPr>
          <w:rFonts w:ascii="Arial" w:hAnsi="Arial" w:cs="Arial"/>
          <w:color w:val="auto"/>
          <w:sz w:val="24"/>
          <w:szCs w:val="24"/>
        </w:rPr>
        <w:t>46364063830</w:t>
      </w:r>
      <w:r w:rsidRPr="000C6129">
        <w:rPr>
          <w:rFonts w:ascii="Arial" w:hAnsi="Arial" w:cs="Arial"/>
          <w:color w:val="auto"/>
          <w:sz w:val="24"/>
          <w:szCs w:val="24"/>
        </w:rPr>
        <w:t xml:space="preserve">, smatra utvrđenom u iznosu od </w:t>
      </w:r>
      <w:r w:rsidRPr="00DD36AE">
        <w:rPr>
          <w:rFonts w:ascii="Arial" w:hAnsi="Arial" w:cs="Arial"/>
          <w:color w:val="auto"/>
          <w:sz w:val="24"/>
          <w:szCs w:val="24"/>
        </w:rPr>
        <w:t>2.364,09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0C6129">
        <w:rPr>
          <w:rFonts w:ascii="Arial" w:hAnsi="Arial" w:cs="Arial"/>
          <w:color w:val="auto"/>
          <w:sz w:val="24"/>
          <w:szCs w:val="24"/>
        </w:rPr>
        <w:t xml:space="preserve">eura i razvrstava se u II. viši isplatni red. </w:t>
      </w:r>
    </w:p>
    <w:p w:rsidR="00583BD5" w:rsidP="00281440" w:rsidRDefault="00583BD5" w14:paraId="308EC320" w14:textId="77777777">
      <w:pPr>
        <w:ind w:firstLine="708"/>
        <w:jc w:val="both"/>
        <w:rPr>
          <w:rFonts w:ascii="Arial" w:hAnsi="Arial" w:cs="Arial"/>
          <w:b/>
          <w:color w:val="auto"/>
          <w:sz w:val="24"/>
          <w:szCs w:val="24"/>
        </w:rPr>
      </w:pPr>
    </w:p>
    <w:p w:rsidRPr="000C6129" w:rsidR="00766A95" w:rsidP="00766A95" w:rsidRDefault="00766A95" w14:paraId="3481DCF6" w14:textId="29AB9796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11</w:t>
      </w:r>
      <w:r w:rsidRPr="000C6129">
        <w:rPr>
          <w:rFonts w:ascii="Arial" w:hAnsi="Arial" w:cs="Arial"/>
          <w:color w:val="auto"/>
          <w:sz w:val="24"/>
          <w:szCs w:val="24"/>
        </w:rPr>
        <w:t xml:space="preserve">. </w:t>
      </w:r>
      <w:r w:rsidRPr="00766A95">
        <w:rPr>
          <w:rFonts w:ascii="Arial" w:hAnsi="Arial" w:cs="Arial"/>
          <w:color w:val="auto"/>
          <w:sz w:val="24"/>
          <w:szCs w:val="24"/>
        </w:rPr>
        <w:t>HRVATSKO DRUŠTVO SKLADATELJA</w:t>
      </w:r>
      <w:r>
        <w:rPr>
          <w:rFonts w:ascii="Arial" w:hAnsi="Arial" w:cs="Arial"/>
          <w:color w:val="auto"/>
          <w:sz w:val="24"/>
          <w:szCs w:val="24"/>
        </w:rPr>
        <w:t xml:space="preserve">, </w:t>
      </w:r>
      <w:r w:rsidRPr="00766A95">
        <w:rPr>
          <w:rFonts w:ascii="Arial" w:hAnsi="Arial" w:cs="Arial"/>
          <w:color w:val="auto"/>
          <w:sz w:val="24"/>
          <w:szCs w:val="24"/>
        </w:rPr>
        <w:t>Zagreb, Berislavićeva 9</w:t>
      </w:r>
      <w:r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766A95">
        <w:rPr>
          <w:rFonts w:ascii="Arial" w:hAnsi="Arial" w:cs="Arial"/>
          <w:color w:val="auto"/>
          <w:sz w:val="24"/>
          <w:szCs w:val="24"/>
        </w:rPr>
        <w:t>56668956985</w:t>
      </w:r>
      <w:r w:rsidRPr="000C6129">
        <w:rPr>
          <w:rFonts w:ascii="Arial" w:hAnsi="Arial" w:cs="Arial"/>
          <w:color w:val="auto"/>
          <w:sz w:val="24"/>
          <w:szCs w:val="24"/>
        </w:rPr>
        <w:t>, prijavi</w:t>
      </w:r>
      <w:r>
        <w:rPr>
          <w:rFonts w:ascii="Arial" w:hAnsi="Arial" w:cs="Arial"/>
          <w:color w:val="auto"/>
          <w:sz w:val="24"/>
          <w:szCs w:val="24"/>
        </w:rPr>
        <w:t>o</w:t>
      </w:r>
      <w:r w:rsidRPr="000C6129">
        <w:rPr>
          <w:rFonts w:ascii="Arial" w:hAnsi="Arial" w:cs="Arial"/>
          <w:color w:val="auto"/>
          <w:sz w:val="24"/>
          <w:szCs w:val="24"/>
        </w:rPr>
        <w:t xml:space="preserve"> je tražbinu u iznosu od </w:t>
      </w:r>
      <w:r w:rsidRPr="00766A95">
        <w:rPr>
          <w:rFonts w:ascii="Arial" w:hAnsi="Arial" w:cs="Arial"/>
          <w:color w:val="auto"/>
          <w:sz w:val="24"/>
          <w:szCs w:val="24"/>
        </w:rPr>
        <w:t>6.761,49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0C6129">
        <w:rPr>
          <w:rFonts w:ascii="Arial" w:hAnsi="Arial" w:cs="Arial"/>
          <w:color w:val="auto"/>
          <w:sz w:val="24"/>
          <w:szCs w:val="24"/>
        </w:rPr>
        <w:t xml:space="preserve">eura, s osnova </w:t>
      </w:r>
      <w:r w:rsidRPr="00766A95">
        <w:rPr>
          <w:rFonts w:ascii="Arial" w:hAnsi="Arial" w:cs="Arial"/>
          <w:color w:val="auto"/>
          <w:sz w:val="24"/>
          <w:szCs w:val="24"/>
        </w:rPr>
        <w:t>Zakon</w:t>
      </w:r>
      <w:r>
        <w:rPr>
          <w:rFonts w:ascii="Arial" w:hAnsi="Arial" w:cs="Arial"/>
          <w:color w:val="auto"/>
          <w:sz w:val="24"/>
          <w:szCs w:val="24"/>
        </w:rPr>
        <w:t>a</w:t>
      </w:r>
      <w:r w:rsidRPr="00766A95">
        <w:rPr>
          <w:rFonts w:ascii="Arial" w:hAnsi="Arial" w:cs="Arial"/>
          <w:color w:val="auto"/>
          <w:sz w:val="24"/>
          <w:szCs w:val="24"/>
        </w:rPr>
        <w:t xml:space="preserve"> o autorskom pravu, naknad</w:t>
      </w:r>
      <w:r>
        <w:rPr>
          <w:rFonts w:ascii="Arial" w:hAnsi="Arial" w:cs="Arial"/>
          <w:color w:val="auto"/>
          <w:sz w:val="24"/>
          <w:szCs w:val="24"/>
        </w:rPr>
        <w:t>e</w:t>
      </w:r>
      <w:r w:rsidRPr="00766A95">
        <w:rPr>
          <w:rFonts w:ascii="Arial" w:hAnsi="Arial" w:cs="Arial"/>
          <w:color w:val="auto"/>
          <w:sz w:val="24"/>
          <w:szCs w:val="24"/>
        </w:rPr>
        <w:t xml:space="preserve"> za javno korištenje autorskih glazbenih djela, snimljenih izvedaba umjetnika izvođača i snimaka sadržanih na fonogramima i Pravilni</w:t>
      </w:r>
      <w:r>
        <w:rPr>
          <w:rFonts w:ascii="Arial" w:hAnsi="Arial" w:cs="Arial"/>
          <w:color w:val="auto"/>
          <w:sz w:val="24"/>
          <w:szCs w:val="24"/>
        </w:rPr>
        <w:t>ka</w:t>
      </w:r>
      <w:r w:rsidRPr="00766A95">
        <w:rPr>
          <w:rFonts w:ascii="Arial" w:hAnsi="Arial" w:cs="Arial"/>
          <w:color w:val="auto"/>
          <w:sz w:val="24"/>
          <w:szCs w:val="24"/>
        </w:rPr>
        <w:t xml:space="preserve"> o naknadama</w:t>
      </w:r>
      <w:r w:rsidRPr="000C6129">
        <w:rPr>
          <w:rFonts w:ascii="Arial" w:hAnsi="Arial" w:cs="Arial"/>
          <w:color w:val="auto"/>
          <w:sz w:val="24"/>
          <w:szCs w:val="24"/>
        </w:rPr>
        <w:t>.</w:t>
      </w:r>
    </w:p>
    <w:p w:rsidRPr="000C6129" w:rsidR="00766A95" w:rsidP="00766A95" w:rsidRDefault="00766A95" w14:paraId="7506A5FA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0C6129" w:rsidR="00766A95" w:rsidP="00766A95" w:rsidRDefault="00766A95" w14:paraId="1B1A5525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C6129">
        <w:rPr>
          <w:rFonts w:ascii="Arial" w:hAnsi="Arial" w:cs="Arial"/>
          <w:color w:val="auto"/>
          <w:sz w:val="24"/>
          <w:szCs w:val="24"/>
        </w:rPr>
        <w:t>Stečajni upravitelj tražbinu priznaje u cijelosti kao tražbinu II. višeg isplatnog reda.</w:t>
      </w:r>
    </w:p>
    <w:p w:rsidRPr="000C6129" w:rsidR="00766A95" w:rsidP="00766A95" w:rsidRDefault="00766A95" w14:paraId="5C412084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C6129">
        <w:rPr>
          <w:rFonts w:ascii="Arial" w:hAnsi="Arial" w:cs="Arial"/>
          <w:color w:val="auto"/>
          <w:sz w:val="24"/>
          <w:szCs w:val="24"/>
        </w:rPr>
        <w:t>Utvrđuje se da nijedan od stečajnih vjerovnika nije osporio tražbinu.</w:t>
      </w:r>
    </w:p>
    <w:p w:rsidRPr="000C6129" w:rsidR="00766A95" w:rsidP="00766A95" w:rsidRDefault="00766A95" w14:paraId="49894B02" w14:textId="14BDAA80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C6129">
        <w:rPr>
          <w:rFonts w:ascii="Arial" w:hAnsi="Arial" w:cs="Arial"/>
          <w:color w:val="auto"/>
          <w:sz w:val="24"/>
          <w:szCs w:val="24"/>
        </w:rPr>
        <w:t xml:space="preserve">Sutkinja objavljuje da se tražbina stečajnog vjerovnika </w:t>
      </w:r>
      <w:r w:rsidRPr="00766A95" w:rsidR="003B2F28">
        <w:rPr>
          <w:rFonts w:ascii="Arial" w:hAnsi="Arial" w:cs="Arial"/>
          <w:color w:val="auto"/>
          <w:sz w:val="24"/>
          <w:szCs w:val="24"/>
        </w:rPr>
        <w:t>HRVATSKO DRUŠTVO SKLADATELJA</w:t>
      </w:r>
      <w:r w:rsidR="003B2F28">
        <w:rPr>
          <w:rFonts w:ascii="Arial" w:hAnsi="Arial" w:cs="Arial"/>
          <w:color w:val="auto"/>
          <w:sz w:val="24"/>
          <w:szCs w:val="24"/>
        </w:rPr>
        <w:t xml:space="preserve">, </w:t>
      </w:r>
      <w:r w:rsidRPr="00766A95" w:rsidR="003B2F28">
        <w:rPr>
          <w:rFonts w:ascii="Arial" w:hAnsi="Arial" w:cs="Arial"/>
          <w:color w:val="auto"/>
          <w:sz w:val="24"/>
          <w:szCs w:val="24"/>
        </w:rPr>
        <w:t>Zagreb, Berislavićeva 9</w:t>
      </w:r>
      <w:r w:rsidR="003B2F28"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766A95" w:rsidR="003B2F28">
        <w:rPr>
          <w:rFonts w:ascii="Arial" w:hAnsi="Arial" w:cs="Arial"/>
          <w:color w:val="auto"/>
          <w:sz w:val="24"/>
          <w:szCs w:val="24"/>
        </w:rPr>
        <w:t>56668956985</w:t>
      </w:r>
      <w:r w:rsidRPr="000C6129">
        <w:rPr>
          <w:rFonts w:ascii="Arial" w:hAnsi="Arial" w:cs="Arial"/>
          <w:color w:val="auto"/>
          <w:sz w:val="24"/>
          <w:szCs w:val="24"/>
        </w:rPr>
        <w:t xml:space="preserve">, smatra utvrđenom u iznosu od </w:t>
      </w:r>
      <w:r w:rsidRPr="00766A95" w:rsidR="003B2F28">
        <w:rPr>
          <w:rFonts w:ascii="Arial" w:hAnsi="Arial" w:cs="Arial"/>
          <w:color w:val="auto"/>
          <w:sz w:val="24"/>
          <w:szCs w:val="24"/>
        </w:rPr>
        <w:t>6.761,49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0C6129">
        <w:rPr>
          <w:rFonts w:ascii="Arial" w:hAnsi="Arial" w:cs="Arial"/>
          <w:color w:val="auto"/>
          <w:sz w:val="24"/>
          <w:szCs w:val="24"/>
        </w:rPr>
        <w:t xml:space="preserve">eura i razvrstava se u II. viši isplatni red. </w:t>
      </w:r>
    </w:p>
    <w:p w:rsidR="00583BD5" w:rsidP="00281440" w:rsidRDefault="00583BD5" w14:paraId="1213B2E8" w14:textId="77777777">
      <w:pPr>
        <w:ind w:firstLine="708"/>
        <w:jc w:val="both"/>
        <w:rPr>
          <w:rFonts w:ascii="Arial" w:hAnsi="Arial" w:cs="Arial"/>
          <w:b/>
          <w:color w:val="auto"/>
          <w:sz w:val="24"/>
          <w:szCs w:val="24"/>
        </w:rPr>
      </w:pPr>
    </w:p>
    <w:p w:rsidRPr="000C6129" w:rsidR="00797AE7" w:rsidP="00797AE7" w:rsidRDefault="00797AE7" w14:paraId="28E69B57" w14:textId="0C411180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12</w:t>
      </w:r>
      <w:r w:rsidRPr="000C6129">
        <w:rPr>
          <w:rFonts w:ascii="Arial" w:hAnsi="Arial" w:cs="Arial"/>
          <w:color w:val="auto"/>
          <w:sz w:val="24"/>
          <w:szCs w:val="24"/>
        </w:rPr>
        <w:t xml:space="preserve">. </w:t>
      </w:r>
      <w:r w:rsidRPr="00797AE7">
        <w:rPr>
          <w:rFonts w:ascii="Arial" w:hAnsi="Arial" w:cs="Arial"/>
          <w:color w:val="auto"/>
          <w:sz w:val="24"/>
          <w:szCs w:val="24"/>
        </w:rPr>
        <w:t>HEP ELEKTRA d.o.o.</w:t>
      </w:r>
      <w:r>
        <w:rPr>
          <w:rFonts w:ascii="Arial" w:hAnsi="Arial" w:cs="Arial"/>
          <w:color w:val="auto"/>
          <w:sz w:val="24"/>
          <w:szCs w:val="24"/>
        </w:rPr>
        <w:t xml:space="preserve">, </w:t>
      </w:r>
      <w:r w:rsidRPr="00797AE7">
        <w:rPr>
          <w:rFonts w:ascii="Arial" w:hAnsi="Arial" w:cs="Arial"/>
          <w:color w:val="auto"/>
          <w:sz w:val="24"/>
          <w:szCs w:val="24"/>
        </w:rPr>
        <w:t>Zagreb, grada Vukovara 37</w:t>
      </w:r>
      <w:r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797AE7">
        <w:rPr>
          <w:rFonts w:ascii="Arial" w:hAnsi="Arial" w:cs="Arial"/>
          <w:color w:val="auto"/>
          <w:sz w:val="24"/>
          <w:szCs w:val="24"/>
        </w:rPr>
        <w:t>43965974818</w:t>
      </w:r>
      <w:r w:rsidRPr="000C6129">
        <w:rPr>
          <w:rFonts w:ascii="Arial" w:hAnsi="Arial" w:cs="Arial"/>
          <w:color w:val="auto"/>
          <w:sz w:val="24"/>
          <w:szCs w:val="24"/>
        </w:rPr>
        <w:t>, prijavi</w:t>
      </w:r>
      <w:r>
        <w:rPr>
          <w:rFonts w:ascii="Arial" w:hAnsi="Arial" w:cs="Arial"/>
          <w:color w:val="auto"/>
          <w:sz w:val="24"/>
          <w:szCs w:val="24"/>
        </w:rPr>
        <w:t>o</w:t>
      </w:r>
      <w:r w:rsidRPr="000C6129">
        <w:rPr>
          <w:rFonts w:ascii="Arial" w:hAnsi="Arial" w:cs="Arial"/>
          <w:color w:val="auto"/>
          <w:sz w:val="24"/>
          <w:szCs w:val="24"/>
        </w:rPr>
        <w:t xml:space="preserve"> je tražbinu u iznosu od </w:t>
      </w:r>
      <w:r w:rsidRPr="00797AE7">
        <w:rPr>
          <w:rFonts w:ascii="Arial" w:hAnsi="Arial" w:cs="Arial"/>
          <w:color w:val="auto"/>
          <w:sz w:val="24"/>
          <w:szCs w:val="24"/>
        </w:rPr>
        <w:t>4.351,09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0C6129">
        <w:rPr>
          <w:rFonts w:ascii="Arial" w:hAnsi="Arial" w:cs="Arial"/>
          <w:color w:val="auto"/>
          <w:sz w:val="24"/>
          <w:szCs w:val="24"/>
        </w:rPr>
        <w:t xml:space="preserve">eura, s osnova </w:t>
      </w:r>
      <w:r w:rsidRPr="00797AE7">
        <w:rPr>
          <w:rFonts w:ascii="Arial" w:hAnsi="Arial" w:cs="Arial"/>
          <w:color w:val="auto"/>
          <w:sz w:val="24"/>
          <w:szCs w:val="24"/>
        </w:rPr>
        <w:t>vjerodostojn</w:t>
      </w:r>
      <w:r>
        <w:rPr>
          <w:rFonts w:ascii="Arial" w:hAnsi="Arial" w:cs="Arial"/>
          <w:color w:val="auto"/>
          <w:sz w:val="24"/>
          <w:szCs w:val="24"/>
        </w:rPr>
        <w:t>e</w:t>
      </w:r>
      <w:r w:rsidRPr="00797AE7">
        <w:rPr>
          <w:rFonts w:ascii="Arial" w:hAnsi="Arial" w:cs="Arial"/>
          <w:color w:val="auto"/>
          <w:sz w:val="24"/>
          <w:szCs w:val="24"/>
        </w:rPr>
        <w:t xml:space="preserve"> isprav</w:t>
      </w:r>
      <w:r>
        <w:rPr>
          <w:rFonts w:ascii="Arial" w:hAnsi="Arial" w:cs="Arial"/>
          <w:color w:val="auto"/>
          <w:sz w:val="24"/>
          <w:szCs w:val="24"/>
        </w:rPr>
        <w:t>e</w:t>
      </w:r>
      <w:r w:rsidRPr="00797AE7">
        <w:rPr>
          <w:rFonts w:ascii="Arial" w:hAnsi="Arial" w:cs="Arial"/>
          <w:color w:val="auto"/>
          <w:sz w:val="24"/>
          <w:szCs w:val="24"/>
        </w:rPr>
        <w:t xml:space="preserve"> - izvod</w:t>
      </w:r>
      <w:r>
        <w:rPr>
          <w:rFonts w:ascii="Arial" w:hAnsi="Arial" w:cs="Arial"/>
          <w:color w:val="auto"/>
          <w:sz w:val="24"/>
          <w:szCs w:val="24"/>
        </w:rPr>
        <w:t>a</w:t>
      </w:r>
      <w:r w:rsidRPr="00797AE7">
        <w:rPr>
          <w:rFonts w:ascii="Arial" w:hAnsi="Arial" w:cs="Arial"/>
          <w:color w:val="auto"/>
          <w:sz w:val="24"/>
          <w:szCs w:val="24"/>
        </w:rPr>
        <w:t xml:space="preserve"> iz poslovnih knjiga</w:t>
      </w:r>
      <w:r w:rsidRPr="000C6129">
        <w:rPr>
          <w:rFonts w:ascii="Arial" w:hAnsi="Arial" w:cs="Arial"/>
          <w:color w:val="auto"/>
          <w:sz w:val="24"/>
          <w:szCs w:val="24"/>
        </w:rPr>
        <w:t>.</w:t>
      </w:r>
    </w:p>
    <w:p w:rsidRPr="000C6129" w:rsidR="00797AE7" w:rsidP="00797AE7" w:rsidRDefault="00797AE7" w14:paraId="31E2275B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0C6129" w:rsidR="00797AE7" w:rsidP="00797AE7" w:rsidRDefault="00797AE7" w14:paraId="4C0CA43A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C6129">
        <w:rPr>
          <w:rFonts w:ascii="Arial" w:hAnsi="Arial" w:cs="Arial"/>
          <w:color w:val="auto"/>
          <w:sz w:val="24"/>
          <w:szCs w:val="24"/>
        </w:rPr>
        <w:t>Stečajni upravitelj tražbinu priznaje u cijelosti kao tražbinu II. višeg isplatnog reda.</w:t>
      </w:r>
    </w:p>
    <w:p w:rsidRPr="000C6129" w:rsidR="00797AE7" w:rsidP="00797AE7" w:rsidRDefault="00797AE7" w14:paraId="1C051A91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C6129">
        <w:rPr>
          <w:rFonts w:ascii="Arial" w:hAnsi="Arial" w:cs="Arial"/>
          <w:color w:val="auto"/>
          <w:sz w:val="24"/>
          <w:szCs w:val="24"/>
        </w:rPr>
        <w:lastRenderedPageBreak/>
        <w:t>Utvrđuje se da nijedan od stečajnih vjerovnika nije osporio tražbinu.</w:t>
      </w:r>
    </w:p>
    <w:p w:rsidRPr="000C6129" w:rsidR="00797AE7" w:rsidP="00797AE7" w:rsidRDefault="00797AE7" w14:paraId="0AD8E9D2" w14:textId="79264CC9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C6129">
        <w:rPr>
          <w:rFonts w:ascii="Arial" w:hAnsi="Arial" w:cs="Arial"/>
          <w:color w:val="auto"/>
          <w:sz w:val="24"/>
          <w:szCs w:val="24"/>
        </w:rPr>
        <w:t xml:space="preserve">Sutkinja objavljuje da se tražbina stečajnog vjerovnika </w:t>
      </w:r>
      <w:r w:rsidRPr="00797AE7" w:rsidR="00DB2E9E">
        <w:rPr>
          <w:rFonts w:ascii="Arial" w:hAnsi="Arial" w:cs="Arial"/>
          <w:color w:val="auto"/>
          <w:sz w:val="24"/>
          <w:szCs w:val="24"/>
        </w:rPr>
        <w:t>HEP ELEKTRA d.o.o.</w:t>
      </w:r>
      <w:r w:rsidR="00DB2E9E">
        <w:rPr>
          <w:rFonts w:ascii="Arial" w:hAnsi="Arial" w:cs="Arial"/>
          <w:color w:val="auto"/>
          <w:sz w:val="24"/>
          <w:szCs w:val="24"/>
        </w:rPr>
        <w:t xml:space="preserve">, </w:t>
      </w:r>
      <w:r w:rsidRPr="00797AE7" w:rsidR="00DB2E9E">
        <w:rPr>
          <w:rFonts w:ascii="Arial" w:hAnsi="Arial" w:cs="Arial"/>
          <w:color w:val="auto"/>
          <w:sz w:val="24"/>
          <w:szCs w:val="24"/>
        </w:rPr>
        <w:t>Zagreb, grada Vukovara 37</w:t>
      </w:r>
      <w:r w:rsidR="00DB2E9E"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797AE7" w:rsidR="00DB2E9E">
        <w:rPr>
          <w:rFonts w:ascii="Arial" w:hAnsi="Arial" w:cs="Arial"/>
          <w:color w:val="auto"/>
          <w:sz w:val="24"/>
          <w:szCs w:val="24"/>
        </w:rPr>
        <w:t>43965974818</w:t>
      </w:r>
      <w:r w:rsidRPr="000C6129">
        <w:rPr>
          <w:rFonts w:ascii="Arial" w:hAnsi="Arial" w:cs="Arial"/>
          <w:color w:val="auto"/>
          <w:sz w:val="24"/>
          <w:szCs w:val="24"/>
        </w:rPr>
        <w:t xml:space="preserve">, smatra utvrđenom u iznosu od </w:t>
      </w:r>
      <w:r w:rsidRPr="00797AE7" w:rsidR="00DB2E9E">
        <w:rPr>
          <w:rFonts w:ascii="Arial" w:hAnsi="Arial" w:cs="Arial"/>
          <w:color w:val="auto"/>
          <w:sz w:val="24"/>
          <w:szCs w:val="24"/>
        </w:rPr>
        <w:t>4.351,09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0C6129">
        <w:rPr>
          <w:rFonts w:ascii="Arial" w:hAnsi="Arial" w:cs="Arial"/>
          <w:color w:val="auto"/>
          <w:sz w:val="24"/>
          <w:szCs w:val="24"/>
        </w:rPr>
        <w:t xml:space="preserve">eura i razvrstava se u II. viši isplatni red. </w:t>
      </w:r>
    </w:p>
    <w:p w:rsidR="00583BD5" w:rsidP="00281440" w:rsidRDefault="00583BD5" w14:paraId="10E761AB" w14:textId="77777777">
      <w:pPr>
        <w:ind w:firstLine="708"/>
        <w:jc w:val="both"/>
        <w:rPr>
          <w:rFonts w:ascii="Arial" w:hAnsi="Arial" w:cs="Arial"/>
          <w:b/>
          <w:color w:val="auto"/>
          <w:sz w:val="24"/>
          <w:szCs w:val="24"/>
        </w:rPr>
      </w:pPr>
    </w:p>
    <w:p w:rsidRPr="000C6129" w:rsidR="00FF1DB8" w:rsidP="00FF1DB8" w:rsidRDefault="00FF1DB8" w14:paraId="5B948115" w14:textId="0804FB1D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13</w:t>
      </w:r>
      <w:r w:rsidRPr="000C6129">
        <w:rPr>
          <w:rFonts w:ascii="Arial" w:hAnsi="Arial" w:cs="Arial"/>
          <w:color w:val="auto"/>
          <w:sz w:val="24"/>
          <w:szCs w:val="24"/>
        </w:rPr>
        <w:t xml:space="preserve">. </w:t>
      </w:r>
      <w:r w:rsidRPr="00FF1DB8">
        <w:rPr>
          <w:rFonts w:ascii="Arial" w:hAnsi="Arial" w:cs="Arial"/>
          <w:color w:val="auto"/>
          <w:sz w:val="24"/>
          <w:szCs w:val="24"/>
        </w:rPr>
        <w:t>HEP-Opskrba d.o.o.</w:t>
      </w:r>
      <w:r>
        <w:rPr>
          <w:rFonts w:ascii="Arial" w:hAnsi="Arial" w:cs="Arial"/>
          <w:color w:val="auto"/>
          <w:sz w:val="24"/>
          <w:szCs w:val="24"/>
        </w:rPr>
        <w:t xml:space="preserve">, </w:t>
      </w:r>
      <w:r w:rsidRPr="00FF1DB8">
        <w:rPr>
          <w:rFonts w:ascii="Arial" w:hAnsi="Arial" w:cs="Arial"/>
          <w:color w:val="auto"/>
          <w:sz w:val="24"/>
          <w:szCs w:val="24"/>
        </w:rPr>
        <w:t>Zagreb, grada Vukovara 37</w:t>
      </w:r>
      <w:r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FF1DB8">
        <w:rPr>
          <w:rFonts w:ascii="Arial" w:hAnsi="Arial" w:cs="Arial"/>
          <w:color w:val="auto"/>
          <w:sz w:val="24"/>
          <w:szCs w:val="24"/>
        </w:rPr>
        <w:t>63073332379</w:t>
      </w:r>
      <w:r w:rsidRPr="000C6129">
        <w:rPr>
          <w:rFonts w:ascii="Arial" w:hAnsi="Arial" w:cs="Arial"/>
          <w:color w:val="auto"/>
          <w:sz w:val="24"/>
          <w:szCs w:val="24"/>
        </w:rPr>
        <w:t>, prijavi</w:t>
      </w:r>
      <w:r>
        <w:rPr>
          <w:rFonts w:ascii="Arial" w:hAnsi="Arial" w:cs="Arial"/>
          <w:color w:val="auto"/>
          <w:sz w:val="24"/>
          <w:szCs w:val="24"/>
        </w:rPr>
        <w:t>o</w:t>
      </w:r>
      <w:r w:rsidRPr="000C6129">
        <w:rPr>
          <w:rFonts w:ascii="Arial" w:hAnsi="Arial" w:cs="Arial"/>
          <w:color w:val="auto"/>
          <w:sz w:val="24"/>
          <w:szCs w:val="24"/>
        </w:rPr>
        <w:t xml:space="preserve"> je tražbinu u iznosu od </w:t>
      </w:r>
      <w:r w:rsidRPr="00FF1DB8">
        <w:rPr>
          <w:rFonts w:ascii="Arial" w:hAnsi="Arial" w:cs="Arial"/>
          <w:color w:val="auto"/>
          <w:sz w:val="24"/>
          <w:szCs w:val="24"/>
        </w:rPr>
        <w:t>6.709,91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0C6129">
        <w:rPr>
          <w:rFonts w:ascii="Arial" w:hAnsi="Arial" w:cs="Arial"/>
          <w:color w:val="auto"/>
          <w:sz w:val="24"/>
          <w:szCs w:val="24"/>
        </w:rPr>
        <w:t xml:space="preserve">eura, s osnova </w:t>
      </w:r>
      <w:r>
        <w:rPr>
          <w:rFonts w:ascii="Arial" w:hAnsi="Arial" w:cs="Arial"/>
          <w:color w:val="auto"/>
          <w:sz w:val="24"/>
          <w:szCs w:val="24"/>
        </w:rPr>
        <w:t>u</w:t>
      </w:r>
      <w:r w:rsidRPr="00FF1DB8">
        <w:rPr>
          <w:rFonts w:ascii="Arial" w:hAnsi="Arial" w:cs="Arial"/>
          <w:color w:val="auto"/>
          <w:sz w:val="24"/>
          <w:szCs w:val="24"/>
        </w:rPr>
        <w:t>govor</w:t>
      </w:r>
      <w:r>
        <w:rPr>
          <w:rFonts w:ascii="Arial" w:hAnsi="Arial" w:cs="Arial"/>
          <w:color w:val="auto"/>
          <w:sz w:val="24"/>
          <w:szCs w:val="24"/>
        </w:rPr>
        <w:t>a</w:t>
      </w:r>
      <w:r w:rsidRPr="00FF1DB8">
        <w:rPr>
          <w:rFonts w:ascii="Arial" w:hAnsi="Arial" w:cs="Arial"/>
          <w:color w:val="auto"/>
          <w:sz w:val="24"/>
          <w:szCs w:val="24"/>
        </w:rPr>
        <w:t xml:space="preserve"> o opskrbi krajnjeg kupca</w:t>
      </w:r>
      <w:r w:rsidRPr="000C6129">
        <w:rPr>
          <w:rFonts w:ascii="Arial" w:hAnsi="Arial" w:cs="Arial"/>
          <w:color w:val="auto"/>
          <w:sz w:val="24"/>
          <w:szCs w:val="24"/>
        </w:rPr>
        <w:t>.</w:t>
      </w:r>
    </w:p>
    <w:p w:rsidRPr="000C6129" w:rsidR="00FF1DB8" w:rsidP="00FF1DB8" w:rsidRDefault="00FF1DB8" w14:paraId="6B28DC8A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0C6129" w:rsidR="00FF1DB8" w:rsidP="00FF1DB8" w:rsidRDefault="00FF1DB8" w14:paraId="19A19924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C6129">
        <w:rPr>
          <w:rFonts w:ascii="Arial" w:hAnsi="Arial" w:cs="Arial"/>
          <w:color w:val="auto"/>
          <w:sz w:val="24"/>
          <w:szCs w:val="24"/>
        </w:rPr>
        <w:t>Stečajni upravitelj tražbinu priznaje u cijelosti kao tražbinu II. višeg isplatnog reda.</w:t>
      </w:r>
    </w:p>
    <w:p w:rsidRPr="000C6129" w:rsidR="00FF1DB8" w:rsidP="00FF1DB8" w:rsidRDefault="00FF1DB8" w14:paraId="677CA90E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C6129">
        <w:rPr>
          <w:rFonts w:ascii="Arial" w:hAnsi="Arial" w:cs="Arial"/>
          <w:color w:val="auto"/>
          <w:sz w:val="24"/>
          <w:szCs w:val="24"/>
        </w:rPr>
        <w:t>Utvrđuje se da nijedan od stečajnih vjerovnika nije osporio tražbinu.</w:t>
      </w:r>
    </w:p>
    <w:p w:rsidRPr="000C6129" w:rsidR="00FF1DB8" w:rsidP="00FF1DB8" w:rsidRDefault="00FF1DB8" w14:paraId="346E7A05" w14:textId="79101945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C6129">
        <w:rPr>
          <w:rFonts w:ascii="Arial" w:hAnsi="Arial" w:cs="Arial"/>
          <w:color w:val="auto"/>
          <w:sz w:val="24"/>
          <w:szCs w:val="24"/>
        </w:rPr>
        <w:t xml:space="preserve">Sutkinja objavljuje da se tražbina stečajnog vjerovnika </w:t>
      </w:r>
      <w:r w:rsidRPr="00FF1DB8" w:rsidR="00562E00">
        <w:rPr>
          <w:rFonts w:ascii="Arial" w:hAnsi="Arial" w:cs="Arial"/>
          <w:color w:val="auto"/>
          <w:sz w:val="24"/>
          <w:szCs w:val="24"/>
        </w:rPr>
        <w:t>HEP-Opskrba d.o.o.</w:t>
      </w:r>
      <w:r w:rsidR="00562E00">
        <w:rPr>
          <w:rFonts w:ascii="Arial" w:hAnsi="Arial" w:cs="Arial"/>
          <w:color w:val="auto"/>
          <w:sz w:val="24"/>
          <w:szCs w:val="24"/>
        </w:rPr>
        <w:t xml:space="preserve">, </w:t>
      </w:r>
      <w:r w:rsidRPr="00FF1DB8" w:rsidR="00562E00">
        <w:rPr>
          <w:rFonts w:ascii="Arial" w:hAnsi="Arial" w:cs="Arial"/>
          <w:color w:val="auto"/>
          <w:sz w:val="24"/>
          <w:szCs w:val="24"/>
        </w:rPr>
        <w:t>Zagreb, grada Vukovara 37</w:t>
      </w:r>
      <w:r w:rsidR="00562E00"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FF1DB8" w:rsidR="00562E00">
        <w:rPr>
          <w:rFonts w:ascii="Arial" w:hAnsi="Arial" w:cs="Arial"/>
          <w:color w:val="auto"/>
          <w:sz w:val="24"/>
          <w:szCs w:val="24"/>
        </w:rPr>
        <w:t>63073332379</w:t>
      </w:r>
      <w:r w:rsidRPr="000C6129">
        <w:rPr>
          <w:rFonts w:ascii="Arial" w:hAnsi="Arial" w:cs="Arial"/>
          <w:color w:val="auto"/>
          <w:sz w:val="24"/>
          <w:szCs w:val="24"/>
        </w:rPr>
        <w:t xml:space="preserve">, smatra utvrđenom u iznosu od </w:t>
      </w:r>
      <w:r w:rsidRPr="00FF1DB8" w:rsidR="00562E00">
        <w:rPr>
          <w:rFonts w:ascii="Arial" w:hAnsi="Arial" w:cs="Arial"/>
          <w:color w:val="auto"/>
          <w:sz w:val="24"/>
          <w:szCs w:val="24"/>
        </w:rPr>
        <w:t>6.709,91</w:t>
      </w:r>
      <w:r w:rsidR="00562E00">
        <w:rPr>
          <w:rFonts w:ascii="Arial" w:hAnsi="Arial" w:cs="Arial"/>
          <w:color w:val="auto"/>
          <w:sz w:val="24"/>
          <w:szCs w:val="24"/>
        </w:rPr>
        <w:t xml:space="preserve"> </w:t>
      </w:r>
      <w:r w:rsidRPr="000C6129">
        <w:rPr>
          <w:rFonts w:ascii="Arial" w:hAnsi="Arial" w:cs="Arial"/>
          <w:color w:val="auto"/>
          <w:sz w:val="24"/>
          <w:szCs w:val="24"/>
        </w:rPr>
        <w:t xml:space="preserve">eura i razvrstava se u II. viši isplatni red. </w:t>
      </w:r>
    </w:p>
    <w:p w:rsidR="00FF1DB8" w:rsidP="00281440" w:rsidRDefault="00FF1DB8" w14:paraId="6A7732ED" w14:textId="77777777">
      <w:pPr>
        <w:ind w:firstLine="708"/>
        <w:jc w:val="both"/>
        <w:rPr>
          <w:rFonts w:ascii="Arial" w:hAnsi="Arial" w:cs="Arial"/>
          <w:b/>
          <w:color w:val="auto"/>
          <w:sz w:val="24"/>
          <w:szCs w:val="24"/>
        </w:rPr>
      </w:pPr>
    </w:p>
    <w:p w:rsidRPr="000C6129" w:rsidR="003B275D" w:rsidP="003B275D" w:rsidRDefault="003B275D" w14:paraId="2A04AD9A" w14:textId="73A7B803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14</w:t>
      </w:r>
      <w:r w:rsidRPr="000C6129">
        <w:rPr>
          <w:rFonts w:ascii="Arial" w:hAnsi="Arial" w:cs="Arial"/>
          <w:color w:val="auto"/>
          <w:sz w:val="24"/>
          <w:szCs w:val="24"/>
        </w:rPr>
        <w:t xml:space="preserve">. </w:t>
      </w:r>
      <w:r w:rsidRPr="003B275D">
        <w:rPr>
          <w:rFonts w:ascii="Arial" w:hAnsi="Arial" w:cs="Arial"/>
          <w:color w:val="auto"/>
          <w:sz w:val="24"/>
          <w:szCs w:val="24"/>
        </w:rPr>
        <w:t>JANEZ LEVSTEK</w:t>
      </w:r>
      <w:r>
        <w:rPr>
          <w:rFonts w:ascii="Arial" w:hAnsi="Arial" w:cs="Arial"/>
          <w:color w:val="auto"/>
          <w:sz w:val="24"/>
          <w:szCs w:val="24"/>
        </w:rPr>
        <w:t xml:space="preserve">, </w:t>
      </w:r>
      <w:r w:rsidRPr="003B275D">
        <w:rPr>
          <w:rFonts w:ascii="Arial" w:hAnsi="Arial" w:cs="Arial"/>
          <w:color w:val="auto"/>
          <w:sz w:val="24"/>
          <w:szCs w:val="24"/>
        </w:rPr>
        <w:t>Slovenija, Dolenja vas 1331, Petra Kozine 1</w:t>
      </w:r>
      <w:r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3B275D">
        <w:rPr>
          <w:rFonts w:ascii="Arial" w:hAnsi="Arial" w:cs="Arial"/>
          <w:color w:val="auto"/>
          <w:sz w:val="24"/>
          <w:szCs w:val="24"/>
        </w:rPr>
        <w:t>19220126232</w:t>
      </w:r>
      <w:r w:rsidRPr="000C6129">
        <w:rPr>
          <w:rFonts w:ascii="Arial" w:hAnsi="Arial" w:cs="Arial"/>
          <w:color w:val="auto"/>
          <w:sz w:val="24"/>
          <w:szCs w:val="24"/>
        </w:rPr>
        <w:t>, prijavi</w:t>
      </w:r>
      <w:r>
        <w:rPr>
          <w:rFonts w:ascii="Arial" w:hAnsi="Arial" w:cs="Arial"/>
          <w:color w:val="auto"/>
          <w:sz w:val="24"/>
          <w:szCs w:val="24"/>
        </w:rPr>
        <w:t>o</w:t>
      </w:r>
      <w:r w:rsidRPr="000C6129">
        <w:rPr>
          <w:rFonts w:ascii="Arial" w:hAnsi="Arial" w:cs="Arial"/>
          <w:color w:val="auto"/>
          <w:sz w:val="24"/>
          <w:szCs w:val="24"/>
        </w:rPr>
        <w:t xml:space="preserve"> je tražbinu u iznosu od </w:t>
      </w:r>
      <w:r w:rsidRPr="003B275D">
        <w:rPr>
          <w:rFonts w:ascii="Arial" w:hAnsi="Arial" w:cs="Arial"/>
          <w:color w:val="auto"/>
          <w:sz w:val="24"/>
          <w:szCs w:val="24"/>
        </w:rPr>
        <w:t>554.096,10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0C6129">
        <w:rPr>
          <w:rFonts w:ascii="Arial" w:hAnsi="Arial" w:cs="Arial"/>
          <w:color w:val="auto"/>
          <w:sz w:val="24"/>
          <w:szCs w:val="24"/>
        </w:rPr>
        <w:t xml:space="preserve">eura, s osnova </w:t>
      </w:r>
      <w:r>
        <w:rPr>
          <w:rFonts w:ascii="Arial" w:hAnsi="Arial" w:cs="Arial"/>
          <w:color w:val="auto"/>
          <w:sz w:val="24"/>
          <w:szCs w:val="24"/>
        </w:rPr>
        <w:t>s</w:t>
      </w:r>
      <w:r w:rsidRPr="003B275D">
        <w:rPr>
          <w:rFonts w:ascii="Arial" w:hAnsi="Arial" w:cs="Arial"/>
          <w:color w:val="auto"/>
          <w:sz w:val="24"/>
          <w:szCs w:val="24"/>
        </w:rPr>
        <w:t>porazum</w:t>
      </w:r>
      <w:r>
        <w:rPr>
          <w:rFonts w:ascii="Arial" w:hAnsi="Arial" w:cs="Arial"/>
          <w:color w:val="auto"/>
          <w:sz w:val="24"/>
          <w:szCs w:val="24"/>
        </w:rPr>
        <w:t>a</w:t>
      </w:r>
      <w:r w:rsidRPr="003B275D">
        <w:rPr>
          <w:rFonts w:ascii="Arial" w:hAnsi="Arial" w:cs="Arial"/>
          <w:color w:val="auto"/>
          <w:sz w:val="24"/>
          <w:szCs w:val="24"/>
        </w:rPr>
        <w:t xml:space="preserve"> o osiguranju novčane tražbine zasnivanjem založnog prava na nekretninama od 8.9.2025</w:t>
      </w:r>
      <w:r w:rsidRPr="000C6129">
        <w:rPr>
          <w:rFonts w:ascii="Arial" w:hAnsi="Arial" w:cs="Arial"/>
          <w:color w:val="auto"/>
          <w:sz w:val="24"/>
          <w:szCs w:val="24"/>
        </w:rPr>
        <w:t>.</w:t>
      </w:r>
    </w:p>
    <w:p w:rsidRPr="000C6129" w:rsidR="003B275D" w:rsidP="003B275D" w:rsidRDefault="003B275D" w14:paraId="1084B2A2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0C6129" w:rsidR="003B275D" w:rsidP="003B275D" w:rsidRDefault="003B275D" w14:paraId="4DC5A17B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C6129">
        <w:rPr>
          <w:rFonts w:ascii="Arial" w:hAnsi="Arial" w:cs="Arial"/>
          <w:color w:val="auto"/>
          <w:sz w:val="24"/>
          <w:szCs w:val="24"/>
        </w:rPr>
        <w:t>Stečajni upravitelj tražbinu priznaje u cijelosti kao tražbinu II. višeg isplatnog reda.</w:t>
      </w:r>
    </w:p>
    <w:p w:rsidRPr="000C6129" w:rsidR="003B275D" w:rsidP="003B275D" w:rsidRDefault="003B275D" w14:paraId="31D0C11A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C6129">
        <w:rPr>
          <w:rFonts w:ascii="Arial" w:hAnsi="Arial" w:cs="Arial"/>
          <w:color w:val="auto"/>
          <w:sz w:val="24"/>
          <w:szCs w:val="24"/>
        </w:rPr>
        <w:t>Utvrđuje se da nijedan od stečajnih vjerovnika nije osporio tražbinu.</w:t>
      </w:r>
    </w:p>
    <w:p w:rsidRPr="000C6129" w:rsidR="003B275D" w:rsidP="003B275D" w:rsidRDefault="003B275D" w14:paraId="308CDEFC" w14:textId="77557166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C6129">
        <w:rPr>
          <w:rFonts w:ascii="Arial" w:hAnsi="Arial" w:cs="Arial"/>
          <w:color w:val="auto"/>
          <w:sz w:val="24"/>
          <w:szCs w:val="24"/>
        </w:rPr>
        <w:t xml:space="preserve">Sutkinja objavljuje da se tražbina stečajnog vjerovnika </w:t>
      </w:r>
      <w:r w:rsidRPr="003B275D" w:rsidR="00550C72">
        <w:rPr>
          <w:rFonts w:ascii="Arial" w:hAnsi="Arial" w:cs="Arial"/>
          <w:color w:val="auto"/>
          <w:sz w:val="24"/>
          <w:szCs w:val="24"/>
        </w:rPr>
        <w:t>JANEZ</w:t>
      </w:r>
      <w:r w:rsidR="00550C72">
        <w:rPr>
          <w:rFonts w:ascii="Arial" w:hAnsi="Arial" w:cs="Arial"/>
          <w:color w:val="auto"/>
          <w:sz w:val="24"/>
          <w:szCs w:val="24"/>
        </w:rPr>
        <w:t>A</w:t>
      </w:r>
      <w:r w:rsidRPr="003B275D" w:rsidR="00550C72">
        <w:rPr>
          <w:rFonts w:ascii="Arial" w:hAnsi="Arial" w:cs="Arial"/>
          <w:color w:val="auto"/>
          <w:sz w:val="24"/>
          <w:szCs w:val="24"/>
        </w:rPr>
        <w:t xml:space="preserve"> LEVSTEK</w:t>
      </w:r>
      <w:r w:rsidR="00550C72">
        <w:rPr>
          <w:rFonts w:ascii="Arial" w:hAnsi="Arial" w:cs="Arial"/>
          <w:color w:val="auto"/>
          <w:sz w:val="24"/>
          <w:szCs w:val="24"/>
        </w:rPr>
        <w:t xml:space="preserve">A, </w:t>
      </w:r>
      <w:r w:rsidRPr="003B275D" w:rsidR="00550C72">
        <w:rPr>
          <w:rFonts w:ascii="Arial" w:hAnsi="Arial" w:cs="Arial"/>
          <w:color w:val="auto"/>
          <w:sz w:val="24"/>
          <w:szCs w:val="24"/>
        </w:rPr>
        <w:t>Slovenija, Dolenja vas 1331, Petra Kozine 1</w:t>
      </w:r>
      <w:r w:rsidR="00550C72"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3B275D" w:rsidR="00550C72">
        <w:rPr>
          <w:rFonts w:ascii="Arial" w:hAnsi="Arial" w:cs="Arial"/>
          <w:color w:val="auto"/>
          <w:sz w:val="24"/>
          <w:szCs w:val="24"/>
        </w:rPr>
        <w:t>19220126232</w:t>
      </w:r>
      <w:r w:rsidRPr="000C6129">
        <w:rPr>
          <w:rFonts w:ascii="Arial" w:hAnsi="Arial" w:cs="Arial"/>
          <w:color w:val="auto"/>
          <w:sz w:val="24"/>
          <w:szCs w:val="24"/>
        </w:rPr>
        <w:t xml:space="preserve">, smatra utvrđenom u iznosu od </w:t>
      </w:r>
      <w:r w:rsidRPr="003B275D" w:rsidR="00550C72">
        <w:rPr>
          <w:rFonts w:ascii="Arial" w:hAnsi="Arial" w:cs="Arial"/>
          <w:color w:val="auto"/>
          <w:sz w:val="24"/>
          <w:szCs w:val="24"/>
        </w:rPr>
        <w:t>554.096,10</w:t>
      </w:r>
      <w:r w:rsidR="00550C72">
        <w:rPr>
          <w:rFonts w:ascii="Arial" w:hAnsi="Arial" w:cs="Arial"/>
          <w:color w:val="auto"/>
          <w:sz w:val="24"/>
          <w:szCs w:val="24"/>
        </w:rPr>
        <w:t xml:space="preserve"> </w:t>
      </w:r>
      <w:r w:rsidRPr="000C6129">
        <w:rPr>
          <w:rFonts w:ascii="Arial" w:hAnsi="Arial" w:cs="Arial"/>
          <w:color w:val="auto"/>
          <w:sz w:val="24"/>
          <w:szCs w:val="24"/>
        </w:rPr>
        <w:t xml:space="preserve">eura i razvrstava se u II. viši isplatni red. </w:t>
      </w:r>
    </w:p>
    <w:p w:rsidR="00FF1DB8" w:rsidP="00281440" w:rsidRDefault="00FF1DB8" w14:paraId="1107DD3B" w14:textId="77777777">
      <w:pPr>
        <w:ind w:firstLine="708"/>
        <w:jc w:val="both"/>
        <w:rPr>
          <w:rFonts w:ascii="Arial" w:hAnsi="Arial" w:cs="Arial"/>
          <w:b/>
          <w:color w:val="auto"/>
          <w:sz w:val="24"/>
          <w:szCs w:val="24"/>
        </w:rPr>
      </w:pPr>
    </w:p>
    <w:p w:rsidRPr="000C6129" w:rsidR="00731428" w:rsidP="00731428" w:rsidRDefault="00731428" w14:paraId="35576B89" w14:textId="5E9D369B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15</w:t>
      </w:r>
      <w:r w:rsidRPr="000C6129">
        <w:rPr>
          <w:rFonts w:ascii="Arial" w:hAnsi="Arial" w:cs="Arial"/>
          <w:color w:val="auto"/>
          <w:sz w:val="24"/>
          <w:szCs w:val="24"/>
        </w:rPr>
        <w:t xml:space="preserve">. </w:t>
      </w:r>
      <w:r w:rsidRPr="00731428">
        <w:rPr>
          <w:rFonts w:ascii="Arial" w:hAnsi="Arial" w:cs="Arial"/>
          <w:color w:val="auto"/>
          <w:sz w:val="24"/>
          <w:szCs w:val="24"/>
        </w:rPr>
        <w:t>Općina Vrsar-Orsera</w:t>
      </w:r>
      <w:r>
        <w:rPr>
          <w:rFonts w:ascii="Arial" w:hAnsi="Arial" w:cs="Arial"/>
          <w:color w:val="auto"/>
          <w:sz w:val="24"/>
          <w:szCs w:val="24"/>
        </w:rPr>
        <w:t xml:space="preserve">, </w:t>
      </w:r>
      <w:r w:rsidRPr="00731428">
        <w:rPr>
          <w:rFonts w:ascii="Arial" w:hAnsi="Arial" w:cs="Arial"/>
          <w:color w:val="auto"/>
          <w:sz w:val="24"/>
          <w:szCs w:val="24"/>
        </w:rPr>
        <w:t>Vrsar, Trg Degrassi 1</w:t>
      </w:r>
      <w:r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731428">
        <w:rPr>
          <w:rFonts w:ascii="Arial" w:hAnsi="Arial" w:cs="Arial"/>
          <w:color w:val="auto"/>
          <w:sz w:val="24"/>
          <w:szCs w:val="24"/>
        </w:rPr>
        <w:t>03592077573</w:t>
      </w:r>
      <w:r w:rsidRPr="000C6129">
        <w:rPr>
          <w:rFonts w:ascii="Arial" w:hAnsi="Arial" w:cs="Arial"/>
          <w:color w:val="auto"/>
          <w:sz w:val="24"/>
          <w:szCs w:val="24"/>
        </w:rPr>
        <w:t>, prijavi</w:t>
      </w:r>
      <w:r>
        <w:rPr>
          <w:rFonts w:ascii="Arial" w:hAnsi="Arial" w:cs="Arial"/>
          <w:color w:val="auto"/>
          <w:sz w:val="24"/>
          <w:szCs w:val="24"/>
        </w:rPr>
        <w:t>la</w:t>
      </w:r>
      <w:r w:rsidRPr="000C6129">
        <w:rPr>
          <w:rFonts w:ascii="Arial" w:hAnsi="Arial" w:cs="Arial"/>
          <w:color w:val="auto"/>
          <w:sz w:val="24"/>
          <w:szCs w:val="24"/>
        </w:rPr>
        <w:t xml:space="preserve"> je tražbinu u iznosu od </w:t>
      </w:r>
      <w:r w:rsidRPr="00731428">
        <w:rPr>
          <w:rFonts w:ascii="Arial" w:hAnsi="Arial" w:cs="Arial"/>
          <w:color w:val="auto"/>
          <w:sz w:val="24"/>
          <w:szCs w:val="24"/>
        </w:rPr>
        <w:t>3.833,92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0C6129">
        <w:rPr>
          <w:rFonts w:ascii="Arial" w:hAnsi="Arial" w:cs="Arial"/>
          <w:color w:val="auto"/>
          <w:sz w:val="24"/>
          <w:szCs w:val="24"/>
        </w:rPr>
        <w:t xml:space="preserve">eura, s osnova </w:t>
      </w:r>
      <w:r>
        <w:rPr>
          <w:rFonts w:ascii="Arial" w:hAnsi="Arial" w:cs="Arial"/>
          <w:color w:val="auto"/>
          <w:sz w:val="24"/>
          <w:szCs w:val="24"/>
        </w:rPr>
        <w:t>r</w:t>
      </w:r>
      <w:r w:rsidRPr="00731428">
        <w:rPr>
          <w:rFonts w:ascii="Arial" w:hAnsi="Arial" w:cs="Arial"/>
          <w:color w:val="auto"/>
          <w:sz w:val="24"/>
          <w:szCs w:val="24"/>
        </w:rPr>
        <w:t>ješenj</w:t>
      </w:r>
      <w:r>
        <w:rPr>
          <w:rFonts w:ascii="Arial" w:hAnsi="Arial" w:cs="Arial"/>
          <w:color w:val="auto"/>
          <w:sz w:val="24"/>
          <w:szCs w:val="24"/>
        </w:rPr>
        <w:t>a</w:t>
      </w:r>
      <w:r w:rsidRPr="00731428">
        <w:rPr>
          <w:rFonts w:ascii="Arial" w:hAnsi="Arial" w:cs="Arial"/>
          <w:color w:val="auto"/>
          <w:sz w:val="24"/>
          <w:szCs w:val="24"/>
        </w:rPr>
        <w:t xml:space="preserve"> o uvjetima korištenja i načinu plaćanja poreza na korištenje javnih površina</w:t>
      </w:r>
      <w:r w:rsidRPr="000C6129">
        <w:rPr>
          <w:rFonts w:ascii="Arial" w:hAnsi="Arial" w:cs="Arial"/>
          <w:color w:val="auto"/>
          <w:sz w:val="24"/>
          <w:szCs w:val="24"/>
        </w:rPr>
        <w:t>.</w:t>
      </w:r>
    </w:p>
    <w:p w:rsidRPr="000C6129" w:rsidR="00731428" w:rsidP="00731428" w:rsidRDefault="00731428" w14:paraId="75C5360A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0C6129" w:rsidR="00731428" w:rsidP="00731428" w:rsidRDefault="00731428" w14:paraId="29B72495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C6129">
        <w:rPr>
          <w:rFonts w:ascii="Arial" w:hAnsi="Arial" w:cs="Arial"/>
          <w:color w:val="auto"/>
          <w:sz w:val="24"/>
          <w:szCs w:val="24"/>
        </w:rPr>
        <w:t>Stečajni upravitelj tražbinu priznaje u cijelosti kao tražbinu II. višeg isplatnog reda.</w:t>
      </w:r>
    </w:p>
    <w:p w:rsidRPr="000C6129" w:rsidR="00731428" w:rsidP="00731428" w:rsidRDefault="00731428" w14:paraId="720320D9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C6129">
        <w:rPr>
          <w:rFonts w:ascii="Arial" w:hAnsi="Arial" w:cs="Arial"/>
          <w:color w:val="auto"/>
          <w:sz w:val="24"/>
          <w:szCs w:val="24"/>
        </w:rPr>
        <w:t>Utvrđuje se da nijedan od stečajnih vjerovnika nije osporio tražbinu.</w:t>
      </w:r>
    </w:p>
    <w:p w:rsidRPr="000C6129" w:rsidR="00731428" w:rsidP="00731428" w:rsidRDefault="00731428" w14:paraId="7D1011ED" w14:textId="0D11FF2D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0C6129">
        <w:rPr>
          <w:rFonts w:ascii="Arial" w:hAnsi="Arial" w:cs="Arial"/>
          <w:color w:val="auto"/>
          <w:sz w:val="24"/>
          <w:szCs w:val="24"/>
        </w:rPr>
        <w:t xml:space="preserve">Sutkinja objavljuje da se tražbina stečajnog vjerovnika </w:t>
      </w:r>
      <w:r w:rsidRPr="00731428">
        <w:rPr>
          <w:rFonts w:ascii="Arial" w:hAnsi="Arial" w:cs="Arial"/>
          <w:color w:val="auto"/>
          <w:sz w:val="24"/>
          <w:szCs w:val="24"/>
        </w:rPr>
        <w:t>Općin</w:t>
      </w:r>
      <w:r>
        <w:rPr>
          <w:rFonts w:ascii="Arial" w:hAnsi="Arial" w:cs="Arial"/>
          <w:color w:val="auto"/>
          <w:sz w:val="24"/>
          <w:szCs w:val="24"/>
        </w:rPr>
        <w:t>e</w:t>
      </w:r>
      <w:r w:rsidRPr="00731428">
        <w:rPr>
          <w:rFonts w:ascii="Arial" w:hAnsi="Arial" w:cs="Arial"/>
          <w:color w:val="auto"/>
          <w:sz w:val="24"/>
          <w:szCs w:val="24"/>
        </w:rPr>
        <w:t xml:space="preserve"> Vrsar-Orsera</w:t>
      </w:r>
      <w:r>
        <w:rPr>
          <w:rFonts w:ascii="Arial" w:hAnsi="Arial" w:cs="Arial"/>
          <w:color w:val="auto"/>
          <w:sz w:val="24"/>
          <w:szCs w:val="24"/>
        </w:rPr>
        <w:t xml:space="preserve">, </w:t>
      </w:r>
      <w:r w:rsidRPr="00731428">
        <w:rPr>
          <w:rFonts w:ascii="Arial" w:hAnsi="Arial" w:cs="Arial"/>
          <w:color w:val="auto"/>
          <w:sz w:val="24"/>
          <w:szCs w:val="24"/>
        </w:rPr>
        <w:t>Vrsar, Trg Degrassi 1</w:t>
      </w:r>
      <w:r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731428">
        <w:rPr>
          <w:rFonts w:ascii="Arial" w:hAnsi="Arial" w:cs="Arial"/>
          <w:color w:val="auto"/>
          <w:sz w:val="24"/>
          <w:szCs w:val="24"/>
        </w:rPr>
        <w:t>03592077573</w:t>
      </w:r>
      <w:r w:rsidRPr="000C6129">
        <w:rPr>
          <w:rFonts w:ascii="Arial" w:hAnsi="Arial" w:cs="Arial"/>
          <w:color w:val="auto"/>
          <w:sz w:val="24"/>
          <w:szCs w:val="24"/>
        </w:rPr>
        <w:t xml:space="preserve">, smatra utvrđenom u iznosu od </w:t>
      </w:r>
      <w:r w:rsidRPr="00731428">
        <w:rPr>
          <w:rFonts w:ascii="Arial" w:hAnsi="Arial" w:cs="Arial"/>
          <w:color w:val="auto"/>
          <w:sz w:val="24"/>
          <w:szCs w:val="24"/>
        </w:rPr>
        <w:t>3.833,92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0C6129">
        <w:rPr>
          <w:rFonts w:ascii="Arial" w:hAnsi="Arial" w:cs="Arial"/>
          <w:color w:val="auto"/>
          <w:sz w:val="24"/>
          <w:szCs w:val="24"/>
        </w:rPr>
        <w:t xml:space="preserve">eura i razvrstava se u II. viši isplatni red. </w:t>
      </w:r>
    </w:p>
    <w:p w:rsidR="00FF1DB8" w:rsidP="00281440" w:rsidRDefault="00FF1DB8" w14:paraId="35EE16A5" w14:textId="77777777">
      <w:pPr>
        <w:ind w:firstLine="708"/>
        <w:jc w:val="both"/>
        <w:rPr>
          <w:rFonts w:ascii="Arial" w:hAnsi="Arial" w:cs="Arial"/>
          <w:b/>
          <w:color w:val="auto"/>
          <w:sz w:val="24"/>
          <w:szCs w:val="24"/>
        </w:rPr>
      </w:pPr>
    </w:p>
    <w:p w:rsidRPr="008E38EC" w:rsidR="000C75AF" w:rsidP="000C75AF" w:rsidRDefault="000C75AF" w14:paraId="7A5479D0" w14:textId="089C7A6A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8E38EC">
        <w:rPr>
          <w:rFonts w:ascii="Arial" w:hAnsi="Arial" w:cs="Arial"/>
          <w:color w:val="auto"/>
          <w:sz w:val="24"/>
          <w:szCs w:val="24"/>
        </w:rPr>
        <w:t xml:space="preserve">16. </w:t>
      </w:r>
      <w:bookmarkStart w:name="_Hlk233373856" w:id="7"/>
      <w:r w:rsidRPr="008E38EC">
        <w:rPr>
          <w:rFonts w:ascii="Arial" w:hAnsi="Arial" w:cs="Arial"/>
          <w:color w:val="auto"/>
          <w:sz w:val="24"/>
          <w:szCs w:val="24"/>
        </w:rPr>
        <w:t>Domagoj Raguž, Osijek, Kapucinska 38, OIB: 87549273365</w:t>
      </w:r>
      <w:bookmarkEnd w:id="7"/>
      <w:r w:rsidRPr="008E38EC">
        <w:rPr>
          <w:rFonts w:ascii="Arial" w:hAnsi="Arial" w:cs="Arial"/>
          <w:color w:val="auto"/>
          <w:sz w:val="24"/>
          <w:szCs w:val="24"/>
        </w:rPr>
        <w:t>, prijavio je tražbinu u iznosu od 100.343,28 eura, s osnova pozajmica.</w:t>
      </w:r>
    </w:p>
    <w:p w:rsidRPr="008E38EC" w:rsidR="000C75AF" w:rsidP="000C75AF" w:rsidRDefault="000C75AF" w14:paraId="15D21A06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8E38EC" w:rsidR="000C75AF" w:rsidP="000C75AF" w:rsidRDefault="000C75AF" w14:paraId="383D1C97" w14:textId="585B7212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8E38EC">
        <w:rPr>
          <w:rFonts w:ascii="Arial" w:hAnsi="Arial" w:cs="Arial"/>
          <w:color w:val="auto"/>
          <w:sz w:val="24"/>
          <w:szCs w:val="24"/>
        </w:rPr>
        <w:t>Stečajni upravitelj tražbinu priznaje djelomično u iznosu od 35.171,54 eura kao tražbinu II. višeg isplatnog reda.</w:t>
      </w:r>
    </w:p>
    <w:p w:rsidRPr="008E38EC" w:rsidR="000C75AF" w:rsidP="000C75AF" w:rsidRDefault="000C75AF" w14:paraId="1B7EA07A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8E38EC">
        <w:rPr>
          <w:rFonts w:ascii="Arial" w:hAnsi="Arial" w:cs="Arial"/>
          <w:color w:val="auto"/>
          <w:sz w:val="24"/>
          <w:szCs w:val="24"/>
        </w:rPr>
        <w:t>Utvrđuje se da nijedan od stečajnih vjerovnika nije osporio tražbinu.</w:t>
      </w:r>
    </w:p>
    <w:p w:rsidRPr="008E38EC" w:rsidR="000C75AF" w:rsidP="000C75AF" w:rsidRDefault="000C75AF" w14:paraId="63DF3711" w14:textId="79D92605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8E38EC">
        <w:rPr>
          <w:rFonts w:ascii="Arial" w:hAnsi="Arial" w:cs="Arial"/>
          <w:color w:val="auto"/>
          <w:sz w:val="24"/>
          <w:szCs w:val="24"/>
        </w:rPr>
        <w:t xml:space="preserve">Sutkinja objavljuje da se tražbina stečajnog vjerovnika Domagoja Raguža, Osijek, Kapucinska 38, OIB: 87549273365, smatra utvrđenom u iznosu od 35.171,54 eura i razvrstava se u II. viši isplatni red. </w:t>
      </w:r>
    </w:p>
    <w:p w:rsidRPr="008E38EC" w:rsidR="000C75AF" w:rsidP="000C75AF" w:rsidRDefault="000C75AF" w14:paraId="055083B6" w14:textId="1A0051B2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8E38EC">
        <w:rPr>
          <w:rFonts w:ascii="Arial" w:hAnsi="Arial" w:cs="Arial"/>
          <w:color w:val="auto"/>
          <w:sz w:val="24"/>
          <w:szCs w:val="24"/>
        </w:rPr>
        <w:lastRenderedPageBreak/>
        <w:t xml:space="preserve">Stečajni upravitelj tražbinu djelomično osporava u iznosu od </w:t>
      </w:r>
      <w:bookmarkStart w:name="_Hlk233373870" w:id="8"/>
      <w:r w:rsidRPr="008E38EC">
        <w:rPr>
          <w:rFonts w:ascii="Arial" w:hAnsi="Arial" w:cs="Arial"/>
          <w:color w:val="auto"/>
          <w:sz w:val="24"/>
          <w:szCs w:val="24"/>
        </w:rPr>
        <w:t xml:space="preserve">65.171,74 </w:t>
      </w:r>
      <w:bookmarkEnd w:id="8"/>
      <w:r w:rsidRPr="008E38EC">
        <w:rPr>
          <w:rFonts w:ascii="Arial" w:hAnsi="Arial" w:cs="Arial"/>
          <w:color w:val="auto"/>
          <w:sz w:val="24"/>
          <w:szCs w:val="24"/>
        </w:rPr>
        <w:t>eura kao tražbinu II. višeg isplatnog reda jer da nije utvrđena pravna osnova</w:t>
      </w:r>
      <w:r w:rsidRPr="008E38EC" w:rsidR="008E38EC">
        <w:rPr>
          <w:rFonts w:ascii="Arial" w:hAnsi="Arial" w:cs="Arial"/>
          <w:color w:val="auto"/>
          <w:sz w:val="24"/>
          <w:szCs w:val="24"/>
        </w:rPr>
        <w:t xml:space="preserve"> odnosno dokumentacija priložena uz prijavu ne dokazuje postojanje tražbine u odnosu na stečajnog dužnika</w:t>
      </w:r>
      <w:r w:rsidRPr="008E38EC">
        <w:rPr>
          <w:rFonts w:ascii="Arial" w:hAnsi="Arial" w:cs="Arial"/>
          <w:color w:val="auto"/>
          <w:sz w:val="24"/>
          <w:szCs w:val="24"/>
        </w:rPr>
        <w:t>.</w:t>
      </w:r>
    </w:p>
    <w:p w:rsidRPr="008E38EC" w:rsidR="000C75AF" w:rsidP="000C75AF" w:rsidRDefault="000C75AF" w14:paraId="7CD98C3E" w14:textId="250945E9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8E38EC">
        <w:rPr>
          <w:rFonts w:ascii="Arial" w:hAnsi="Arial" w:cs="Arial"/>
          <w:color w:val="auto"/>
          <w:sz w:val="24"/>
          <w:szCs w:val="24"/>
        </w:rPr>
        <w:t>Vjerovnik će posebnim rješenjem biti upućen pokrenuti parnicu radi utvrđivanja tražbine II. višeg isplatnog reda u iznosu od 65.171,74 eura.</w:t>
      </w:r>
    </w:p>
    <w:bookmarkEnd w:id="3"/>
    <w:p w:rsidR="00FF1DB8" w:rsidP="00281440" w:rsidRDefault="00FF1DB8" w14:paraId="10B71B06" w14:textId="77777777">
      <w:pPr>
        <w:ind w:firstLine="708"/>
        <w:jc w:val="both"/>
        <w:rPr>
          <w:rFonts w:ascii="Arial" w:hAnsi="Arial" w:cs="Arial"/>
          <w:b/>
          <w:color w:val="auto"/>
          <w:sz w:val="24"/>
          <w:szCs w:val="24"/>
        </w:rPr>
      </w:pPr>
    </w:p>
    <w:p w:rsidRPr="002D10B8" w:rsidR="00281440" w:rsidP="0060664A" w:rsidRDefault="00281440" w14:paraId="42FC4DA8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2D10B8" w:rsidR="00281440" w:rsidP="00281440" w:rsidRDefault="00281440" w14:paraId="643BEE09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S</w:t>
      </w:r>
      <w:r w:rsidRPr="002D10B8">
        <w:rPr>
          <w:rFonts w:ascii="Arial" w:hAnsi="Arial" w:cs="Arial"/>
          <w:color w:val="auto"/>
          <w:sz w:val="24"/>
          <w:szCs w:val="24"/>
        </w:rPr>
        <w:t xml:space="preserve">utkinja donosi </w:t>
      </w:r>
    </w:p>
    <w:p w:rsidRPr="002D10B8" w:rsidR="00281440" w:rsidP="00281440" w:rsidRDefault="00281440" w14:paraId="6A27BE76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</w:p>
    <w:p w:rsidRPr="002D10B8" w:rsidR="00281440" w:rsidP="00281440" w:rsidRDefault="00281440" w14:paraId="11C2A3FD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2D10B8">
        <w:rPr>
          <w:rFonts w:ascii="Arial" w:hAnsi="Arial" w:cs="Arial"/>
          <w:color w:val="auto"/>
          <w:sz w:val="24"/>
          <w:szCs w:val="24"/>
        </w:rPr>
        <w:t>r j e š e nj e</w:t>
      </w:r>
    </w:p>
    <w:p w:rsidRPr="002D10B8" w:rsidR="00281440" w:rsidP="00281440" w:rsidRDefault="00281440" w14:paraId="7319E2B2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</w:p>
    <w:p w:rsidRPr="002D10B8" w:rsidR="00281440" w:rsidP="00281440" w:rsidRDefault="00281440" w14:paraId="431AB2F0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2D10B8">
        <w:rPr>
          <w:rFonts w:ascii="Arial" w:hAnsi="Arial" w:cs="Arial"/>
          <w:color w:val="auto"/>
          <w:sz w:val="24"/>
          <w:szCs w:val="24"/>
        </w:rPr>
        <w:t>Budući da su ispitane sve prijavljen</w:t>
      </w:r>
      <w:r>
        <w:rPr>
          <w:rFonts w:ascii="Arial" w:hAnsi="Arial" w:cs="Arial"/>
          <w:color w:val="auto"/>
          <w:sz w:val="24"/>
          <w:szCs w:val="24"/>
        </w:rPr>
        <w:t>e tražbine, nakon što s</w:t>
      </w:r>
      <w:r w:rsidRPr="002D10B8">
        <w:rPr>
          <w:rFonts w:ascii="Arial" w:hAnsi="Arial" w:cs="Arial"/>
          <w:color w:val="auto"/>
          <w:sz w:val="24"/>
          <w:szCs w:val="24"/>
        </w:rPr>
        <w:t>utkinja sastavi posebnu tablicu ispitanih tražbina, rješenje o tome u kojem su iznosu i u kojem isplatnom redu utvrđene biti će objavljeno na mrežnoj stranici e-oglasna ploča sudova (čl. 265. st. 2. SZ-a), te će se dostaviti stečajnom upravitelju.</w:t>
      </w:r>
    </w:p>
    <w:p w:rsidRPr="002D10B8" w:rsidR="00281440" w:rsidP="00281440" w:rsidRDefault="00281440" w14:paraId="724F66CB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</w:p>
    <w:p w:rsidRPr="0060664A" w:rsidR="00281440" w:rsidP="00281440" w:rsidRDefault="00281440" w14:paraId="6B277021" w14:textId="1003D875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2D10B8">
        <w:rPr>
          <w:rFonts w:ascii="Arial" w:hAnsi="Arial" w:cs="Arial"/>
          <w:color w:val="auto"/>
          <w:sz w:val="24"/>
          <w:szCs w:val="24"/>
        </w:rPr>
        <w:t xml:space="preserve">Temeljem čl. 130. st. 4. SZ-a spajaju se ispitno i izvještajno ročište, koje počinje </w:t>
      </w:r>
      <w:r w:rsidRPr="0060664A">
        <w:rPr>
          <w:rFonts w:ascii="Arial" w:hAnsi="Arial" w:cs="Arial"/>
          <w:color w:val="auto"/>
          <w:sz w:val="24"/>
          <w:szCs w:val="24"/>
        </w:rPr>
        <w:t>u 12:45 sati.</w:t>
      </w:r>
    </w:p>
    <w:p w:rsidRPr="002D10B8" w:rsidR="00281440" w:rsidP="00281440" w:rsidRDefault="00281440" w14:paraId="6305A1E4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2D10B8" w:rsidR="00281440" w:rsidP="00281440" w:rsidRDefault="00281440" w14:paraId="6A208410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2D10B8">
        <w:rPr>
          <w:rFonts w:ascii="Arial" w:hAnsi="Arial" w:cs="Arial"/>
          <w:color w:val="auto"/>
          <w:sz w:val="24"/>
          <w:szCs w:val="24"/>
        </w:rPr>
        <w:t xml:space="preserve">Otvara se </w:t>
      </w:r>
    </w:p>
    <w:p w:rsidRPr="002D10B8" w:rsidR="00281440" w:rsidP="00281440" w:rsidRDefault="00281440" w14:paraId="7C774AA7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</w:p>
    <w:p w:rsidRPr="002D10B8" w:rsidR="00281440" w:rsidP="00281440" w:rsidRDefault="00281440" w14:paraId="0777D7A4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2D10B8">
        <w:rPr>
          <w:rFonts w:ascii="Arial" w:hAnsi="Arial" w:cs="Arial"/>
          <w:color w:val="auto"/>
          <w:sz w:val="24"/>
          <w:szCs w:val="24"/>
        </w:rPr>
        <w:t>SKUPŠTINA VJEROVNIKA (IZVJEŠTAJNO ROČIŠTE)</w:t>
      </w:r>
    </w:p>
    <w:p w:rsidRPr="002D10B8" w:rsidR="00281440" w:rsidP="00281440" w:rsidRDefault="00281440" w14:paraId="1B986282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2D10B8" w:rsidR="00281440" w:rsidP="00281440" w:rsidRDefault="00281440" w14:paraId="4007C3FB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  <w:r w:rsidRPr="002D10B8">
        <w:rPr>
          <w:rFonts w:ascii="Arial" w:hAnsi="Arial" w:cs="Arial"/>
          <w:color w:val="auto"/>
          <w:sz w:val="24"/>
          <w:szCs w:val="24"/>
        </w:rPr>
        <w:tab/>
        <w:t>Utvrđuje se da je stečajni upravitelj podnio izvješće o gospodarskom položaju dužnika i njegovim uzrocima, a koji će obrazložiti nazočnim vjerovnicima.</w:t>
      </w:r>
    </w:p>
    <w:p w:rsidRPr="002D10B8" w:rsidR="00281440" w:rsidP="00281440" w:rsidRDefault="00281440" w14:paraId="04F65B37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2D10B8" w:rsidR="00281440" w:rsidP="00281440" w:rsidRDefault="00281440" w14:paraId="7A15F716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  <w:r w:rsidRPr="002D10B8">
        <w:rPr>
          <w:rFonts w:ascii="Arial" w:hAnsi="Arial" w:cs="Arial"/>
          <w:color w:val="auto"/>
          <w:sz w:val="24"/>
          <w:szCs w:val="24"/>
        </w:rPr>
        <w:tab/>
        <w:t>Stečajni upravitelj usmeno izlaže kao u pisanom izvješću podnesenom za ovo ročište, kako slijedi:</w:t>
      </w:r>
    </w:p>
    <w:p w:rsidRPr="002D10B8" w:rsidR="00281440" w:rsidP="00281440" w:rsidRDefault="00281440" w14:paraId="37B50A58" w14:textId="77777777">
      <w:pPr>
        <w:pStyle w:val="Odlomakpopisa"/>
        <w:jc w:val="both"/>
        <w:rPr>
          <w:rFonts w:ascii="Arial" w:hAnsi="Arial" w:cs="Arial"/>
          <w:color w:val="2C7FCE" w:themeColor="text2" w:themeTint="99"/>
        </w:rPr>
      </w:pPr>
    </w:p>
    <w:p w:rsidRPr="002D10B8" w:rsidR="00281440" w:rsidP="00281440" w:rsidRDefault="001B5396" w14:paraId="375A957B" w14:textId="44BB0A4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Stečajnu masu čini vozilo opisano u izvješću i nekretnina u naravi hotel sa 20-ak soba, koji je u funkciji te se poslovanje obavlja. Osim toga postoji za sada nepoznati iznos novčanih sredstava na virtualnoj kartici, po zaprimanju više informacija obavijestiti će sud i skupštinu vjerovnika.</w:t>
      </w:r>
      <w:r w:rsidR="00745DDA">
        <w:rPr>
          <w:rFonts w:ascii="Arial" w:hAnsi="Arial" w:cs="Arial"/>
          <w:sz w:val="24"/>
          <w:szCs w:val="24"/>
        </w:rPr>
        <w:t xml:space="preserve"> U izvješću je navedeno i potraživanje prema članovima društva u iznosu od 22.697,13 eura, koje su oni spremni podmiriti stečajnom dužniku.</w:t>
      </w:r>
      <w:r w:rsidR="00135A50">
        <w:rPr>
          <w:rFonts w:ascii="Arial" w:hAnsi="Arial" w:cs="Arial"/>
          <w:sz w:val="24"/>
          <w:szCs w:val="24"/>
        </w:rPr>
        <w:t xml:space="preserve"> Kao i u pisanom izvješću, predlaže da skupština donese odluku o nastavku poslovanja u trajanju od 6 mjeseci te da se stečajni upravitelj obveže dostaviti prijedlog stečajnog plana u roku od 3 mjeseca.</w:t>
      </w:r>
    </w:p>
    <w:p w:rsidRPr="002D10B8" w:rsidR="00281440" w:rsidP="00281440" w:rsidRDefault="00281440" w14:paraId="7751D083" w14:textId="77777777">
      <w:pPr>
        <w:jc w:val="both"/>
        <w:rPr>
          <w:rFonts w:ascii="Arial" w:hAnsi="Arial" w:cs="Arial"/>
          <w:sz w:val="24"/>
          <w:szCs w:val="24"/>
        </w:rPr>
      </w:pPr>
    </w:p>
    <w:p w:rsidRPr="002D10B8" w:rsidR="00281440" w:rsidP="00281440" w:rsidRDefault="00281440" w14:paraId="18B920DC" w14:textId="77777777">
      <w:pPr>
        <w:jc w:val="both"/>
        <w:rPr>
          <w:rFonts w:ascii="Arial" w:hAnsi="Arial" w:cs="Arial"/>
          <w:sz w:val="24"/>
          <w:szCs w:val="24"/>
        </w:rPr>
      </w:pPr>
      <w:r w:rsidRPr="002D10B8">
        <w:rPr>
          <w:rFonts w:ascii="Arial" w:hAnsi="Arial" w:cs="Arial"/>
          <w:sz w:val="24"/>
          <w:szCs w:val="24"/>
        </w:rPr>
        <w:tab/>
        <w:t xml:space="preserve">Skupština vjerovnika jednoglasno donosi sljedeće odluke: </w:t>
      </w:r>
    </w:p>
    <w:p w:rsidRPr="002D10B8" w:rsidR="00281440" w:rsidP="00281440" w:rsidRDefault="00281440" w14:paraId="112E67B9" w14:textId="77777777">
      <w:pPr>
        <w:jc w:val="both"/>
        <w:rPr>
          <w:rFonts w:ascii="Arial" w:hAnsi="Arial" w:cs="Arial"/>
          <w:sz w:val="24"/>
          <w:szCs w:val="24"/>
        </w:rPr>
      </w:pPr>
    </w:p>
    <w:p w:rsidR="00281440" w:rsidP="00281440" w:rsidRDefault="00281440" w14:paraId="3C4DE8D8" w14:textId="77777777">
      <w:pPr>
        <w:widowControl w:val="false"/>
        <w:numPr>
          <w:ilvl w:val="0"/>
          <w:numId w:val="1"/>
        </w:numPr>
        <w:suppressAutoHyphens/>
        <w:spacing w:after="60"/>
        <w:jc w:val="both"/>
        <w:rPr>
          <w:rFonts w:ascii="Arial" w:hAnsi="Arial" w:cs="Arial"/>
          <w:color w:val="auto"/>
          <w:sz w:val="24"/>
          <w:szCs w:val="24"/>
        </w:rPr>
      </w:pPr>
      <w:r w:rsidRPr="00135A50">
        <w:rPr>
          <w:rFonts w:ascii="Arial" w:hAnsi="Arial" w:cs="Arial"/>
          <w:color w:val="auto"/>
          <w:sz w:val="24"/>
          <w:szCs w:val="24"/>
        </w:rPr>
        <w:t>Prihvaća se izvješće stečajnog upravitelja.</w:t>
      </w:r>
    </w:p>
    <w:p w:rsidR="00135A50" w:rsidP="00281440" w:rsidRDefault="00135A50" w14:paraId="5275BB16" w14:textId="30F2F338">
      <w:pPr>
        <w:widowControl w:val="false"/>
        <w:numPr>
          <w:ilvl w:val="0"/>
          <w:numId w:val="1"/>
        </w:numPr>
        <w:suppressAutoHyphens/>
        <w:spacing w:after="6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Odobrava se nastavak poslovanja stečajnog dužnika u trajanju od 3 mjeseca.</w:t>
      </w:r>
    </w:p>
    <w:p w:rsidRPr="00135A50" w:rsidR="00135A50" w:rsidP="00281440" w:rsidRDefault="00135A50" w14:paraId="3E5352ED" w14:textId="3D28041C">
      <w:pPr>
        <w:widowControl w:val="false"/>
        <w:numPr>
          <w:ilvl w:val="0"/>
          <w:numId w:val="1"/>
        </w:numPr>
        <w:suppressAutoHyphens/>
        <w:spacing w:after="6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Ovlašćuje se stečajni upravitelj sklopiti ugovore o radu na određeno vrijeme od 1.050,00 eura bruto po radniku – 2 radnika, na period od 3 mjeseca.</w:t>
      </w:r>
    </w:p>
    <w:p w:rsidRPr="00135A50" w:rsidR="00281440" w:rsidP="00281440" w:rsidRDefault="00135A50" w14:paraId="13EA68A2" w14:textId="3820A6AE">
      <w:pPr>
        <w:widowControl w:val="false"/>
        <w:numPr>
          <w:ilvl w:val="0"/>
          <w:numId w:val="1"/>
        </w:numPr>
        <w:suppressAutoHyphens/>
        <w:spacing w:after="60"/>
        <w:jc w:val="both"/>
        <w:rPr>
          <w:rFonts w:ascii="Arial" w:hAnsi="Arial" w:cs="Arial"/>
          <w:color w:val="auto"/>
          <w:sz w:val="24"/>
          <w:szCs w:val="24"/>
        </w:rPr>
      </w:pPr>
      <w:r w:rsidRPr="00135A50">
        <w:rPr>
          <w:rFonts w:ascii="Arial" w:hAnsi="Arial" w:cs="Arial"/>
          <w:color w:val="auto"/>
          <w:sz w:val="24"/>
          <w:szCs w:val="24"/>
        </w:rPr>
        <w:t>Nalaže se stečajnom upravitelju dostaviti nacrt stečajnog plana u roku od 3 mjeseca</w:t>
      </w:r>
      <w:r>
        <w:rPr>
          <w:rFonts w:ascii="Arial" w:hAnsi="Arial" w:cs="Arial"/>
          <w:color w:val="auto"/>
          <w:sz w:val="24"/>
          <w:szCs w:val="24"/>
        </w:rPr>
        <w:t>.</w:t>
      </w:r>
    </w:p>
    <w:p w:rsidRPr="00135A50" w:rsidR="00281440" w:rsidP="00281440" w:rsidRDefault="00281440" w14:paraId="22BCD13D" w14:textId="77777777">
      <w:pPr>
        <w:widowControl w:val="false"/>
        <w:numPr>
          <w:ilvl w:val="0"/>
          <w:numId w:val="1"/>
        </w:numPr>
        <w:suppressAutoHyphens/>
        <w:spacing w:after="60"/>
        <w:jc w:val="both"/>
        <w:rPr>
          <w:rFonts w:ascii="Arial" w:hAnsi="Arial" w:cs="Arial"/>
          <w:color w:val="auto"/>
          <w:sz w:val="24"/>
          <w:szCs w:val="24"/>
        </w:rPr>
      </w:pPr>
      <w:r w:rsidRPr="00135A50">
        <w:rPr>
          <w:rFonts w:ascii="Arial" w:hAnsi="Arial" w:cs="Arial"/>
          <w:color w:val="auto"/>
          <w:sz w:val="24"/>
          <w:szCs w:val="24"/>
        </w:rPr>
        <w:t>Neće se osnivati odbor vjerovnika.</w:t>
      </w:r>
    </w:p>
    <w:p w:rsidR="007D217A" w:rsidP="007D217A" w:rsidRDefault="007D217A" w14:paraId="61AE10B4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="00135A50" w:rsidP="007D217A" w:rsidRDefault="00135A50" w14:paraId="049A3F3E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2D10B8" w:rsidR="007D217A" w:rsidP="007D217A" w:rsidRDefault="007D217A" w14:paraId="3708DCE5" w14:textId="159808E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S</w:t>
      </w:r>
      <w:r w:rsidRPr="002D10B8">
        <w:rPr>
          <w:rFonts w:ascii="Arial" w:hAnsi="Arial" w:cs="Arial"/>
          <w:color w:val="auto"/>
          <w:sz w:val="24"/>
          <w:szCs w:val="24"/>
        </w:rPr>
        <w:t xml:space="preserve">utkinja donosi </w:t>
      </w:r>
    </w:p>
    <w:p w:rsidRPr="002D10B8" w:rsidR="007D217A" w:rsidP="007D217A" w:rsidRDefault="007D217A" w14:paraId="6A0F16BA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</w:p>
    <w:p w:rsidRPr="002D10B8" w:rsidR="007D217A" w:rsidP="007D217A" w:rsidRDefault="007D217A" w14:paraId="5FE7E018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2D10B8">
        <w:rPr>
          <w:rFonts w:ascii="Arial" w:hAnsi="Arial" w:cs="Arial"/>
          <w:color w:val="auto"/>
          <w:sz w:val="24"/>
          <w:szCs w:val="24"/>
        </w:rPr>
        <w:t>r j e š e nj e</w:t>
      </w:r>
    </w:p>
    <w:p w:rsidR="00281440" w:rsidP="00281440" w:rsidRDefault="00281440" w14:paraId="7E6B6C95" w14:textId="77777777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808080" w:themeColor="background1" w:themeShade="80"/>
          <w:sz w:val="24"/>
          <w:szCs w:val="24"/>
        </w:rPr>
      </w:pPr>
    </w:p>
    <w:p w:rsidRPr="00D04E77" w:rsidR="00135A50" w:rsidP="00281440" w:rsidRDefault="00135A50" w14:paraId="341A71A6" w14:textId="77777777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808080" w:themeColor="background1" w:themeShade="80"/>
          <w:sz w:val="24"/>
          <w:szCs w:val="24"/>
        </w:rPr>
      </w:pPr>
    </w:p>
    <w:p w:rsidRPr="007D217A" w:rsidR="00281440" w:rsidP="00281440" w:rsidRDefault="00281440" w14:paraId="7A3198F2" w14:textId="77777777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auto"/>
          <w:sz w:val="24"/>
          <w:szCs w:val="24"/>
        </w:rPr>
      </w:pPr>
      <w:r w:rsidRPr="007D217A">
        <w:rPr>
          <w:rFonts w:ascii="Arial" w:hAnsi="Arial" w:cs="Arial"/>
          <w:color w:val="auto"/>
          <w:sz w:val="24"/>
          <w:szCs w:val="24"/>
        </w:rPr>
        <w:tab/>
        <w:t>Ovaj zapisnik objaviti će se na e-Oglasnoj ploči.</w:t>
      </w:r>
    </w:p>
    <w:p w:rsidRPr="002D10B8" w:rsidR="00281440" w:rsidP="00281440" w:rsidRDefault="00281440" w14:paraId="5BC56FD4" w14:textId="77777777">
      <w:pPr>
        <w:jc w:val="both"/>
        <w:rPr>
          <w:rFonts w:ascii="Arial" w:hAnsi="Arial" w:cs="Arial"/>
          <w:sz w:val="24"/>
          <w:szCs w:val="24"/>
        </w:rPr>
      </w:pPr>
    </w:p>
    <w:p w:rsidR="00281440" w:rsidP="00281440" w:rsidRDefault="00281440" w14:paraId="405FF1DB" w14:textId="77777777">
      <w:pPr>
        <w:jc w:val="both"/>
        <w:rPr>
          <w:rFonts w:ascii="Arial" w:hAnsi="Arial" w:cs="Arial"/>
          <w:sz w:val="24"/>
          <w:szCs w:val="24"/>
        </w:rPr>
      </w:pPr>
    </w:p>
    <w:p w:rsidRPr="002D10B8" w:rsidR="00281440" w:rsidP="00281440" w:rsidRDefault="00281440" w14:paraId="28810CE1" w14:textId="77777777">
      <w:pPr>
        <w:jc w:val="both"/>
        <w:rPr>
          <w:rFonts w:ascii="Arial" w:hAnsi="Arial" w:cs="Arial"/>
          <w:sz w:val="24"/>
          <w:szCs w:val="24"/>
        </w:rPr>
      </w:pPr>
    </w:p>
    <w:p w:rsidRPr="002D10B8" w:rsidR="00281440" w:rsidP="00281440" w:rsidRDefault="00281440" w14:paraId="79D7DF7D" w14:textId="20AE74BA">
      <w:pPr>
        <w:jc w:val="center"/>
        <w:rPr>
          <w:rFonts w:ascii="Arial" w:hAnsi="Arial" w:cs="Arial"/>
          <w:sz w:val="24"/>
          <w:szCs w:val="24"/>
        </w:rPr>
      </w:pPr>
      <w:r w:rsidRPr="002D10B8">
        <w:rPr>
          <w:rFonts w:ascii="Arial" w:hAnsi="Arial" w:cs="Arial"/>
          <w:sz w:val="24"/>
          <w:szCs w:val="24"/>
        </w:rPr>
        <w:t xml:space="preserve">Dovršeno u </w:t>
      </w:r>
      <w:r w:rsidRPr="00135A50" w:rsidR="00135A50">
        <w:rPr>
          <w:rFonts w:ascii="Arial" w:hAnsi="Arial" w:cs="Arial"/>
          <w:color w:val="auto"/>
          <w:sz w:val="24"/>
          <w:szCs w:val="24"/>
        </w:rPr>
        <w:t>12</w:t>
      </w:r>
      <w:r w:rsidRPr="00135A50">
        <w:rPr>
          <w:rFonts w:ascii="Arial" w:hAnsi="Arial" w:cs="Arial"/>
          <w:color w:val="auto"/>
          <w:sz w:val="24"/>
          <w:szCs w:val="24"/>
        </w:rPr>
        <w:t>:</w:t>
      </w:r>
      <w:r w:rsidRPr="00135A50" w:rsidR="00135A50">
        <w:rPr>
          <w:rFonts w:ascii="Arial" w:hAnsi="Arial" w:cs="Arial"/>
          <w:color w:val="auto"/>
          <w:sz w:val="24"/>
          <w:szCs w:val="24"/>
        </w:rPr>
        <w:t>53</w:t>
      </w:r>
      <w:r w:rsidRPr="00135A50">
        <w:rPr>
          <w:rFonts w:ascii="Arial" w:hAnsi="Arial" w:cs="Arial"/>
          <w:color w:val="auto"/>
          <w:sz w:val="24"/>
          <w:szCs w:val="24"/>
        </w:rPr>
        <w:t xml:space="preserve"> </w:t>
      </w:r>
      <w:r w:rsidRPr="002D10B8">
        <w:rPr>
          <w:rFonts w:ascii="Arial" w:hAnsi="Arial" w:cs="Arial"/>
          <w:sz w:val="24"/>
          <w:szCs w:val="24"/>
        </w:rPr>
        <w:t>sati.</w:t>
      </w:r>
    </w:p>
    <w:p w:rsidR="00281440" w:rsidP="00281440" w:rsidRDefault="00281440" w14:paraId="69A5B0C0" w14:textId="77777777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Pr="002D10B8" w:rsidR="00135A50" w:rsidP="00281440" w:rsidRDefault="00135A50" w14:paraId="4B766BF0" w14:textId="77777777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Pr="002D10B8" w:rsidR="00281440" w:rsidP="00281440" w:rsidRDefault="00281440" w14:paraId="147A96C9" w14:textId="77777777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Pr="002D10B8" w:rsidR="00281440" w:rsidP="00281440" w:rsidRDefault="00281440" w14:paraId="3DF7591D" w14:textId="77777777">
      <w:pPr>
        <w:jc w:val="both"/>
        <w:rPr>
          <w:rFonts w:ascii="Arial" w:hAnsi="Arial" w:cs="Arial"/>
          <w:sz w:val="24"/>
          <w:szCs w:val="24"/>
        </w:rPr>
      </w:pPr>
      <w:r w:rsidRPr="002D10B8">
        <w:rPr>
          <w:rFonts w:ascii="Arial" w:hAnsi="Arial" w:cs="Arial"/>
          <w:sz w:val="24"/>
          <w:szCs w:val="24"/>
        </w:rPr>
        <w:tab/>
      </w:r>
      <w:r w:rsidRPr="002D10B8">
        <w:rPr>
          <w:rFonts w:ascii="Arial" w:hAnsi="Arial" w:cs="Arial"/>
          <w:sz w:val="24"/>
          <w:szCs w:val="24"/>
        </w:rPr>
        <w:tab/>
        <w:t xml:space="preserve">                </w:t>
      </w:r>
      <w:r w:rsidRPr="002D10B8">
        <w:rPr>
          <w:rFonts w:ascii="Arial" w:hAnsi="Arial" w:cs="Arial"/>
          <w:sz w:val="24"/>
          <w:szCs w:val="24"/>
        </w:rPr>
        <w:tab/>
      </w:r>
      <w:r w:rsidRPr="002D10B8">
        <w:rPr>
          <w:rFonts w:ascii="Arial" w:hAnsi="Arial" w:cs="Arial"/>
          <w:sz w:val="24"/>
          <w:szCs w:val="24"/>
        </w:rPr>
        <w:tab/>
        <w:t xml:space="preserve">   </w:t>
      </w:r>
      <w:r>
        <w:rPr>
          <w:rFonts w:ascii="Arial" w:hAnsi="Arial" w:cs="Arial"/>
          <w:sz w:val="24"/>
          <w:szCs w:val="24"/>
        </w:rPr>
        <w:t xml:space="preserve">     S</w:t>
      </w:r>
      <w:r w:rsidRPr="002D10B8">
        <w:rPr>
          <w:rFonts w:ascii="Arial" w:hAnsi="Arial" w:cs="Arial"/>
          <w:sz w:val="24"/>
          <w:szCs w:val="24"/>
        </w:rPr>
        <w:t>utkinja</w:t>
      </w:r>
      <w:r w:rsidRPr="002D10B8">
        <w:rPr>
          <w:rFonts w:ascii="Arial" w:hAnsi="Arial" w:cs="Arial"/>
          <w:sz w:val="24"/>
          <w:szCs w:val="24"/>
        </w:rPr>
        <w:tab/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</w:t>
      </w:r>
      <w:r w:rsidRPr="002D10B8">
        <w:rPr>
          <w:rFonts w:ascii="Arial" w:hAnsi="Arial" w:cs="Arial"/>
          <w:sz w:val="24"/>
          <w:szCs w:val="24"/>
        </w:rPr>
        <w:t>Stečajni upravitelj</w:t>
      </w:r>
    </w:p>
    <w:p w:rsidRPr="002D10B8" w:rsidR="00281440" w:rsidP="00281440" w:rsidRDefault="00281440" w14:paraId="55227AEF" w14:textId="77777777">
      <w:pPr>
        <w:jc w:val="both"/>
        <w:rPr>
          <w:rFonts w:ascii="Arial" w:hAnsi="Arial" w:cs="Arial"/>
          <w:sz w:val="24"/>
          <w:szCs w:val="24"/>
        </w:rPr>
      </w:pPr>
      <w:r w:rsidRPr="002D10B8">
        <w:rPr>
          <w:rFonts w:ascii="Arial" w:hAnsi="Arial" w:cs="Arial"/>
          <w:sz w:val="24"/>
          <w:szCs w:val="24"/>
        </w:rPr>
        <w:tab/>
      </w:r>
    </w:p>
    <w:p w:rsidR="00281440" w:rsidP="00281440" w:rsidRDefault="00281440" w14:paraId="26D31504" w14:textId="77777777">
      <w:pPr>
        <w:jc w:val="both"/>
        <w:rPr>
          <w:rFonts w:ascii="Arial" w:hAnsi="Arial" w:cs="Arial"/>
          <w:sz w:val="24"/>
          <w:szCs w:val="24"/>
        </w:rPr>
      </w:pPr>
      <w:r w:rsidRPr="002D10B8">
        <w:rPr>
          <w:rFonts w:ascii="Arial" w:hAnsi="Arial" w:cs="Arial"/>
          <w:sz w:val="24"/>
          <w:szCs w:val="24"/>
        </w:rPr>
        <w:tab/>
      </w:r>
      <w:r w:rsidRPr="002D10B8">
        <w:rPr>
          <w:rFonts w:ascii="Arial" w:hAnsi="Arial" w:cs="Arial"/>
          <w:sz w:val="24"/>
          <w:szCs w:val="24"/>
        </w:rPr>
        <w:tab/>
      </w:r>
      <w:r w:rsidRPr="002D10B8">
        <w:rPr>
          <w:rFonts w:ascii="Arial" w:hAnsi="Arial" w:cs="Arial"/>
          <w:sz w:val="24"/>
          <w:szCs w:val="24"/>
        </w:rPr>
        <w:tab/>
      </w:r>
      <w:r w:rsidRPr="002D10B8">
        <w:rPr>
          <w:rFonts w:ascii="Arial" w:hAnsi="Arial" w:cs="Arial"/>
          <w:sz w:val="24"/>
          <w:szCs w:val="24"/>
        </w:rPr>
        <w:tab/>
      </w:r>
      <w:r w:rsidRPr="002D10B8">
        <w:rPr>
          <w:rFonts w:ascii="Arial" w:hAnsi="Arial" w:cs="Arial"/>
          <w:sz w:val="24"/>
          <w:szCs w:val="24"/>
        </w:rPr>
        <w:tab/>
      </w:r>
      <w:r w:rsidRPr="002D10B8">
        <w:rPr>
          <w:rFonts w:ascii="Arial" w:hAnsi="Arial" w:cs="Arial"/>
          <w:sz w:val="24"/>
          <w:szCs w:val="24"/>
        </w:rPr>
        <w:tab/>
      </w:r>
    </w:p>
    <w:p w:rsidRPr="002D10B8" w:rsidR="00135A50" w:rsidP="00281440" w:rsidRDefault="00135A50" w14:paraId="3B531F07" w14:textId="77777777">
      <w:pPr>
        <w:jc w:val="both"/>
        <w:rPr>
          <w:rFonts w:ascii="Arial" w:hAnsi="Arial" w:cs="Arial"/>
          <w:sz w:val="24"/>
          <w:szCs w:val="24"/>
        </w:rPr>
      </w:pPr>
    </w:p>
    <w:p w:rsidRPr="002D10B8" w:rsidR="00281440" w:rsidP="00281440" w:rsidRDefault="00281440" w14:paraId="0ADA0D67" w14:textId="77777777">
      <w:pPr>
        <w:jc w:val="both"/>
        <w:rPr>
          <w:rFonts w:ascii="Arial" w:hAnsi="Arial" w:cs="Arial"/>
          <w:sz w:val="24"/>
          <w:szCs w:val="24"/>
        </w:rPr>
      </w:pPr>
      <w:r w:rsidRPr="002D10B8">
        <w:rPr>
          <w:rFonts w:ascii="Arial" w:hAnsi="Arial" w:cs="Arial"/>
          <w:sz w:val="24"/>
          <w:szCs w:val="24"/>
        </w:rPr>
        <w:t xml:space="preserve">  </w:t>
      </w:r>
    </w:p>
    <w:p w:rsidRPr="002D10B8" w:rsidR="00281440" w:rsidP="00281440" w:rsidRDefault="00281440" w14:paraId="6A40DED0" w14:textId="77777777">
      <w:pPr>
        <w:jc w:val="both"/>
        <w:rPr>
          <w:rFonts w:ascii="Arial" w:hAnsi="Arial" w:cs="Arial"/>
          <w:sz w:val="24"/>
          <w:szCs w:val="24"/>
        </w:rPr>
      </w:pPr>
      <w:r w:rsidRPr="002D10B8">
        <w:rPr>
          <w:rFonts w:ascii="Arial" w:hAnsi="Arial" w:cs="Arial"/>
          <w:sz w:val="24"/>
          <w:szCs w:val="24"/>
        </w:rPr>
        <w:t xml:space="preserve">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</w:t>
      </w:r>
      <w:r w:rsidRPr="002D10B8">
        <w:rPr>
          <w:rFonts w:ascii="Arial" w:hAnsi="Arial" w:cs="Arial"/>
          <w:sz w:val="24"/>
          <w:szCs w:val="24"/>
        </w:rPr>
        <w:t>Zapisničarka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2D10B8">
        <w:rPr>
          <w:rFonts w:ascii="Arial" w:hAnsi="Arial" w:cs="Arial"/>
          <w:sz w:val="24"/>
          <w:szCs w:val="24"/>
        </w:rPr>
        <w:t>Vjerovnici</w:t>
      </w:r>
    </w:p>
    <w:p w:rsidRPr="002D10B8" w:rsidR="00281440" w:rsidP="00281440" w:rsidRDefault="00281440" w14:paraId="55B0CCD2" w14:textId="77777777">
      <w:pPr>
        <w:rPr>
          <w:rFonts w:ascii="Arial" w:hAnsi="Arial" w:cs="Arial"/>
          <w:sz w:val="24"/>
          <w:szCs w:val="24"/>
        </w:rPr>
      </w:pPr>
    </w:p>
    <w:p w:rsidRPr="002D10B8" w:rsidR="00281440" w:rsidP="00281440" w:rsidRDefault="00281440" w14:paraId="7AAE6668" w14:textId="77777777">
      <w:pPr>
        <w:rPr>
          <w:rFonts w:ascii="Arial" w:hAnsi="Arial" w:cs="Arial"/>
          <w:sz w:val="24"/>
          <w:szCs w:val="24"/>
        </w:rPr>
      </w:pPr>
    </w:p>
    <w:p w:rsidRPr="002D10B8" w:rsidR="00281440" w:rsidP="00281440" w:rsidRDefault="00281440" w14:paraId="0F9BA6FC" w14:textId="77777777">
      <w:pPr>
        <w:rPr>
          <w:rFonts w:ascii="Arial" w:hAnsi="Arial" w:cs="Arial"/>
          <w:sz w:val="24"/>
          <w:szCs w:val="24"/>
        </w:rPr>
      </w:pPr>
    </w:p>
    <w:p w:rsidRPr="002D10B8" w:rsidR="00281440" w:rsidP="00281440" w:rsidRDefault="00281440" w14:paraId="6161C71E" w14:textId="77777777">
      <w:pPr>
        <w:rPr>
          <w:rFonts w:ascii="Arial" w:hAnsi="Arial" w:cs="Arial"/>
          <w:sz w:val="24"/>
          <w:szCs w:val="24"/>
        </w:rPr>
      </w:pPr>
    </w:p>
    <w:p w:rsidRPr="002D10B8" w:rsidR="00281440" w:rsidP="00281440" w:rsidRDefault="00281440" w14:paraId="7F20C53A" w14:textId="77777777">
      <w:pPr>
        <w:rPr>
          <w:rFonts w:ascii="Arial" w:hAnsi="Arial" w:cs="Arial"/>
          <w:sz w:val="24"/>
          <w:szCs w:val="24"/>
        </w:rPr>
      </w:pPr>
    </w:p>
    <w:p w:rsidRPr="002D10B8" w:rsidR="00281440" w:rsidP="00281440" w:rsidRDefault="00281440" w14:paraId="273B4186" w14:textId="77777777">
      <w:pPr>
        <w:rPr>
          <w:rFonts w:ascii="Arial" w:hAnsi="Arial" w:cs="Arial"/>
          <w:sz w:val="24"/>
          <w:szCs w:val="24"/>
        </w:rPr>
      </w:pPr>
    </w:p>
    <w:p w:rsidRPr="002D10B8" w:rsidR="00281440" w:rsidP="00281440" w:rsidRDefault="00281440" w14:paraId="274D8A79" w14:textId="77777777">
      <w:pPr>
        <w:rPr>
          <w:rFonts w:ascii="Arial" w:hAnsi="Arial" w:cs="Arial"/>
          <w:sz w:val="24"/>
          <w:szCs w:val="24"/>
        </w:rPr>
      </w:pPr>
    </w:p>
    <w:p w:rsidRPr="002D10B8" w:rsidR="00281440" w:rsidP="00281440" w:rsidRDefault="00281440" w14:paraId="64C600CC" w14:textId="77777777">
      <w:pPr>
        <w:rPr>
          <w:rFonts w:ascii="Arial" w:hAnsi="Arial" w:cs="Arial"/>
          <w:sz w:val="24"/>
          <w:szCs w:val="24"/>
        </w:rPr>
      </w:pPr>
    </w:p>
    <w:p w:rsidR="00196733" w:rsidRDefault="00196733" w14:paraId="1C83F1F6" w14:textId="77777777"/>
    <w:sectPr w:rsidR="00196733" w:rsidSect="00281440">
      <w:headerReference w:type="even" r:id="rId8"/>
      <w:headerReference w:type="default" r:id="rId9"/>
      <w:pgSz w:w="11906" w:h="16838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81440" w:rsidP="00281440" w:rsidRDefault="00281440" w14:paraId="1B1A181A" w14:textId="77777777">
      <w:r>
        <w:separator/>
      </w:r>
    </w:p>
  </w:endnote>
  <w:endnote w:type="continuationSeparator" w:id="0">
    <w:p w:rsidR="00281440" w:rsidP="00281440" w:rsidRDefault="00281440" w14:paraId="5941847C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81440" w:rsidP="00281440" w:rsidRDefault="00281440" w14:paraId="2C69FC50" w14:textId="77777777">
      <w:r>
        <w:separator/>
      </w:r>
    </w:p>
  </w:footnote>
  <w:footnote w:type="continuationSeparator" w:id="0">
    <w:p w:rsidR="00281440" w:rsidP="00281440" w:rsidRDefault="00281440" w14:paraId="21D72B38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81440" w:rsidP="00057337" w:rsidRDefault="00281440" w14:paraId="1B197ED5" w14:textId="77777777">
    <w:pPr>
      <w:pStyle w:val="Zaglavlje"/>
      <w:framePr w:wrap="around" w:hAnchor="margin" w:vAnchor="text" w:xAlign="center" w:y="1"/>
      <w:rPr>
        <w:rStyle w:val="Brojstranice"/>
        <w:rFonts w:eastAsiaTheme="majorEastAsia"/>
      </w:rPr>
    </w:pPr>
    <w:r>
      <w:rPr>
        <w:rStyle w:val="Brojstranice"/>
        <w:rFonts w:eastAsiaTheme="majorEastAsia"/>
      </w:rPr>
      <w:fldChar w:fldCharType="begin"/>
    </w:r>
    <w:r>
      <w:rPr>
        <w:rStyle w:val="Brojstranice"/>
        <w:rFonts w:eastAsiaTheme="majorEastAsia"/>
      </w:rPr>
      <w:instrText xml:space="preserve">PAGE  </w:instrText>
    </w:r>
    <w:r>
      <w:rPr>
        <w:rStyle w:val="Brojstranice"/>
        <w:rFonts w:eastAsiaTheme="majorEastAsia"/>
      </w:rPr>
      <w:fldChar w:fldCharType="end"/>
    </w:r>
  </w:p>
  <w:p w:rsidR="00281440" w:rsidRDefault="00281440" w14:paraId="3C237A5C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B1703" w:rsidR="00281440" w:rsidP="00057337" w:rsidRDefault="00281440" w14:paraId="566A2271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 w:eastAsiaTheme="majorEastAsia"/>
        <w:sz w:val="24"/>
        <w:szCs w:val="24"/>
      </w:rPr>
    </w:pPr>
    <w:r w:rsidRPr="007B1703">
      <w:rPr>
        <w:rStyle w:val="Brojstranice"/>
        <w:rFonts w:ascii="Arial" w:hAnsi="Arial" w:cs="Arial" w:eastAsiaTheme="majorEastAsia"/>
        <w:sz w:val="24"/>
        <w:szCs w:val="24"/>
      </w:rPr>
      <w:fldChar w:fldCharType="begin"/>
    </w:r>
    <w:r w:rsidRPr="007B1703">
      <w:rPr>
        <w:rStyle w:val="Brojstranice"/>
        <w:rFonts w:ascii="Arial" w:hAnsi="Arial" w:cs="Arial" w:eastAsiaTheme="majorEastAsia"/>
        <w:sz w:val="24"/>
        <w:szCs w:val="24"/>
      </w:rPr>
      <w:instrText xml:space="preserve">PAGE  </w:instrText>
    </w:r>
    <w:r w:rsidRPr="007B1703">
      <w:rPr>
        <w:rStyle w:val="Brojstranice"/>
        <w:rFonts w:ascii="Arial" w:hAnsi="Arial" w:cs="Arial" w:eastAsiaTheme="majorEastAsia"/>
        <w:sz w:val="24"/>
        <w:szCs w:val="24"/>
      </w:rPr>
      <w:fldChar w:fldCharType="separate"/>
    </w:r>
    <w:r>
      <w:rPr>
        <w:rStyle w:val="Brojstranice"/>
        <w:rFonts w:ascii="Arial" w:hAnsi="Arial" w:cs="Arial" w:eastAsiaTheme="majorEastAsia"/>
        <w:noProof/>
        <w:sz w:val="24"/>
        <w:szCs w:val="24"/>
      </w:rPr>
      <w:t>2</w:t>
    </w:r>
    <w:r w:rsidRPr="007B1703">
      <w:rPr>
        <w:rStyle w:val="Brojstranice"/>
        <w:rFonts w:ascii="Arial" w:hAnsi="Arial" w:cs="Arial" w:eastAsiaTheme="majorEastAsia"/>
        <w:sz w:val="24"/>
        <w:szCs w:val="24"/>
      </w:rPr>
      <w:fldChar w:fldCharType="end"/>
    </w:r>
  </w:p>
  <w:p w:rsidRPr="002D10B8" w:rsidR="00281440" w:rsidP="009240C0" w:rsidRDefault="00281440" w14:paraId="40B83612" w14:textId="124A8450">
    <w:pPr>
      <w:rPr>
        <w:rFonts w:ascii="Arial" w:hAnsi="Arial" w:cs="Arial"/>
        <w:b/>
        <w:sz w:val="24"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 w:rsidRPr="002D10B8">
      <w:rPr>
        <w:rFonts w:ascii="Arial" w:hAnsi="Arial" w:cs="Arial"/>
      </w:rPr>
      <w:tab/>
    </w:r>
    <w:r w:rsidRPr="002D10B8">
      <w:rPr>
        <w:rFonts w:ascii="Arial" w:hAnsi="Arial" w:cs="Arial"/>
      </w:rPr>
      <w:tab/>
    </w:r>
    <w:r w:rsidRPr="002D10B8">
      <w:rPr>
        <w:rFonts w:ascii="Arial" w:hAnsi="Arial" w:cs="Arial"/>
      </w:rPr>
      <w:tab/>
      <w:t xml:space="preserve">             </w:t>
    </w:r>
    <w:r>
      <w:rPr>
        <w:rFonts w:ascii="Arial" w:hAnsi="Arial" w:cs="Arial"/>
        <w:color w:val="auto"/>
        <w:sz w:val="24"/>
        <w:szCs w:val="24"/>
      </w:rPr>
      <w:t xml:space="preserve"> </w:t>
    </w:r>
    <w:r w:rsidR="009C75FD">
      <w:rPr>
        <w:rFonts w:ascii="Arial" w:hAnsi="Arial" w:cs="Arial"/>
        <w:color w:val="auto"/>
        <w:sz w:val="24"/>
        <w:szCs w:val="24"/>
      </w:rPr>
      <w:t xml:space="preserve">     </w:t>
    </w:r>
    <w:r>
      <w:rPr>
        <w:rFonts w:ascii="Arial" w:hAnsi="Arial" w:cs="Arial"/>
        <w:color w:val="auto"/>
        <w:sz w:val="24"/>
        <w:szCs w:val="24"/>
      </w:rPr>
      <w:t>St-20/2026</w:t>
    </w:r>
    <w:r w:rsidRPr="002D10B8">
      <w:rPr>
        <w:rFonts w:ascii="Arial" w:hAnsi="Arial" w:cs="Arial"/>
        <w:color w:val="auto"/>
        <w:sz w:val="24"/>
        <w:szCs w:val="24"/>
      </w:rPr>
      <w:t>-</w:t>
    </w:r>
    <w:r w:rsidR="009C75FD">
      <w:rPr>
        <w:rFonts w:ascii="Arial" w:hAnsi="Arial" w:cs="Arial"/>
        <w:color w:val="auto"/>
        <w:sz w:val="24"/>
        <w:szCs w:val="24"/>
      </w:rPr>
      <w:t>31</w:t>
    </w:r>
    <w:r w:rsidRPr="002D10B8">
      <w:rPr>
        <w:rFonts w:ascii="Arial" w:hAnsi="Arial" w:cs="Arial"/>
        <w:color w:val="auto"/>
        <w:sz w:val="24"/>
        <w:szCs w:val="24"/>
      </w:rPr>
      <w:t xml:space="preserve">   </w:t>
    </w:r>
  </w:p>
  <w:p w:rsidR="00281440" w:rsidRDefault="00281440" w14:paraId="75FF3564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440"/>
    <w:rsid w:val="00032D36"/>
    <w:rsid w:val="00083539"/>
    <w:rsid w:val="000C6129"/>
    <w:rsid w:val="000C75AF"/>
    <w:rsid w:val="00135A50"/>
    <w:rsid w:val="00196733"/>
    <w:rsid w:val="001B5396"/>
    <w:rsid w:val="00255A79"/>
    <w:rsid w:val="00281440"/>
    <w:rsid w:val="002C0034"/>
    <w:rsid w:val="00302F5C"/>
    <w:rsid w:val="003261F0"/>
    <w:rsid w:val="00327256"/>
    <w:rsid w:val="003323D9"/>
    <w:rsid w:val="003B275D"/>
    <w:rsid w:val="003B2F28"/>
    <w:rsid w:val="003F6A81"/>
    <w:rsid w:val="004A25D1"/>
    <w:rsid w:val="00550C72"/>
    <w:rsid w:val="00562E00"/>
    <w:rsid w:val="00583BD5"/>
    <w:rsid w:val="0060664A"/>
    <w:rsid w:val="00626376"/>
    <w:rsid w:val="00646830"/>
    <w:rsid w:val="00674BA2"/>
    <w:rsid w:val="006B4B09"/>
    <w:rsid w:val="00731428"/>
    <w:rsid w:val="00745DDA"/>
    <w:rsid w:val="00766A95"/>
    <w:rsid w:val="00797AE7"/>
    <w:rsid w:val="007A1FE8"/>
    <w:rsid w:val="007D217A"/>
    <w:rsid w:val="00830637"/>
    <w:rsid w:val="008E38EC"/>
    <w:rsid w:val="00922A63"/>
    <w:rsid w:val="009C75FD"/>
    <w:rsid w:val="009F5EF4"/>
    <w:rsid w:val="00AA7C65"/>
    <w:rsid w:val="00AB3799"/>
    <w:rsid w:val="00AE19B7"/>
    <w:rsid w:val="00B03815"/>
    <w:rsid w:val="00B84D64"/>
    <w:rsid w:val="00BA475B"/>
    <w:rsid w:val="00DB2E9E"/>
    <w:rsid w:val="00DD36AE"/>
    <w:rsid w:val="00E60B74"/>
    <w:rsid w:val="00F81B7B"/>
    <w:rsid w:val="00FF1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700799D4"/>
  <w15:docId w15:val="{A705BA16-29D4-43DC-9F15-70AC8817D24F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281440"/>
    <w:pPr>
      <w:spacing w:after="0" w:line="240" w:lineRule="auto"/>
    </w:pPr>
    <w:rPr>
      <w:rFonts w:ascii="Times New Roman" w:hAnsi="Times New Roman" w:eastAsia="Times New Roman" w:cs="Times New Roman"/>
      <w:color w:val="000000"/>
      <w:kern w:val="0"/>
      <w:sz w:val="20"/>
      <w:szCs w:val="20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281440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281440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2814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814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814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8144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8144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8144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8144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281440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281440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281440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281440"/>
    <w:rPr>
      <w:rFonts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281440"/>
    <w:rPr>
      <w:rFonts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281440"/>
    <w:rPr>
      <w:rFonts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281440"/>
    <w:rPr>
      <w:rFonts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281440"/>
    <w:rPr>
      <w:rFonts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28144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281440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aslovChar" w:customStyle="true">
    <w:name w:val="Naslov Char"/>
    <w:basedOn w:val="Zadanifontodlomka"/>
    <w:link w:val="Naslov"/>
    <w:uiPriority w:val="10"/>
    <w:rsid w:val="0028144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2814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naslovChar" w:customStyle="true">
    <w:name w:val="Podnaslov Char"/>
    <w:basedOn w:val="Zadanifontodlomka"/>
    <w:link w:val="Podnaslov"/>
    <w:uiPriority w:val="11"/>
    <w:rsid w:val="002814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281440"/>
    <w:pPr>
      <w:spacing w:before="160"/>
      <w:jc w:val="center"/>
    </w:pPr>
    <w:rPr>
      <w:i/>
      <w:iCs/>
      <w:color w:val="404040" w:themeColor="text1" w:themeTint="BF"/>
    </w:rPr>
  </w:style>
  <w:style w:type="character" w:styleId="CitatChar" w:customStyle="true">
    <w:name w:val="Citat Char"/>
    <w:basedOn w:val="Zadanifontodlomka"/>
    <w:link w:val="Citat"/>
    <w:uiPriority w:val="29"/>
    <w:rsid w:val="00281440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281440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281440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28144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281440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281440"/>
    <w:rPr>
      <w:b/>
      <w:bCs/>
      <w:smallCaps/>
      <w:color w:val="0F4761" w:themeColor="accent1" w:themeShade="BF"/>
      <w:spacing w:val="5"/>
    </w:rPr>
  </w:style>
  <w:style w:type="paragraph" w:styleId="Zaglavlje">
    <w:name w:val="header"/>
    <w:basedOn w:val="Normal"/>
    <w:link w:val="ZaglavljeChar"/>
    <w:rsid w:val="00281440"/>
    <w:pPr>
      <w:tabs>
        <w:tab w:val="center" w:pos="4703"/>
        <w:tab w:val="right" w:pos="9406"/>
      </w:tabs>
    </w:pPr>
  </w:style>
  <w:style w:type="character" w:styleId="ZaglavljeChar" w:customStyle="true">
    <w:name w:val="Zaglavlje Char"/>
    <w:basedOn w:val="Zadanifontodlomka"/>
    <w:link w:val="Zaglavlje"/>
    <w:rsid w:val="00281440"/>
    <w:rPr>
      <w:rFonts w:ascii="Times New Roman" w:hAnsi="Times New Roman" w:eastAsia="Times New Roman" w:cs="Times New Roman"/>
      <w:color w:val="000000"/>
      <w:kern w:val="0"/>
      <w:sz w:val="20"/>
      <w:szCs w:val="20"/>
      <w:lang w:eastAsia="hr-HR"/>
    </w:rPr>
  </w:style>
  <w:style w:type="character" w:styleId="Brojstranice">
    <w:name w:val="page number"/>
    <w:basedOn w:val="Zadanifontodlomka"/>
    <w:rsid w:val="00281440"/>
  </w:style>
  <w:style w:type="paragraph" w:styleId="Podnoje">
    <w:name w:val="footer"/>
    <w:basedOn w:val="Normal"/>
    <w:link w:val="PodnojeChar"/>
    <w:uiPriority w:val="99"/>
    <w:unhideWhenUsed/>
    <w:rsid w:val="0028144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281440"/>
    <w:rPr>
      <w:rFonts w:ascii="Times New Roman" w:hAnsi="Times New Roman" w:eastAsia="Times New Roman" w:cs="Times New Roman"/>
      <w:color w:val="000000"/>
      <w:kern w:val="0"/>
      <w:sz w:val="20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F6A8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F6A81"/>
    <w:rPr>
      <w:rFonts w:ascii="Times New Roman" w:hAnsi="Times New Roman" w:cs="Times New Roman"/>
      <w:color w:val="auto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F6A81"/>
    <w:rPr>
      <w:rFonts w:ascii="Arial" w:hAnsi="Arial" w:cs="Arial"/>
      <w:color w:val="auto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F6A81"/>
    <w:rPr>
      <w:rFonts w:ascii="Arial" w:hAnsi="Arial" w:cs="Arial"/>
      <w:color w:val="auto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F6A81"/>
    <w:rPr>
      <w:rFonts w:ascii="Arial" w:hAnsi="Arial" w:cs="Arial"/>
      <w:color w:val="auto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1. srpnja 2026.</izvorni_sadrzaj>
    <derivirana_varijabla naziv="DomainObject.StvarniPocetakDatum_1">1. srpnja 2026.</derivirana_varijabla>
  </DomainObject.StvarniPocetakDatum>
  <DomainObject.StvarniZavrsetakDatum>
    <izvorni_sadrzaj>1. srpnja 2026.</izvorni_sadrzaj>
    <derivirana_varijabla naziv="DomainObject.StvarniZavrsetakDatum_1">1. srpnja 2026.</derivirana_varijabla>
  </DomainObject.StvarniZavrsetakDatum>
  <DomainObject.PlaniraniZavrsetakDatum>
    <izvorni_sadrzaj>1. srpnja 2026.</izvorni_sadrzaj>
    <derivirana_varijabla naziv="DomainObject.PlaniraniZavrsetakDatum_1">1. srpnja 2026.</derivirana_varijabla>
  </DomainObject.PlaniraniZavrsetakDatum>
  <DomainObject.PlaniraniPocetakDatum>
    <izvorni_sadrzaj>1. srpnja 2026.</izvorni_sadrzaj>
    <derivirana_varijabla naziv="DomainObject.PlaniraniPocetakDatum_1">1. srpnja 2026.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12:45</izvorni_sadrzaj>
    <derivirana_varijabla naziv="DomainObject.StvarniZavrsetakVrijeme_1">12:45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srpnja 2026.</izvorni_sadrzaj>
    <derivirana_varijabla naziv="DomainObject.Zapisnik.DatumKreiranja_1">1. srpnja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St-20/2026-31</izvorni_sadrzaj>
    <derivirana_varijabla naziv="DomainObject.Zapisnik.Oznaka_1">St-20/2026-31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siječnja 2026.</izvorni_sadrzaj>
    <derivirana_varijabla naziv="DomainObject.Predmet.DatumIzradeOptuznogAkta_1">19. siječnja 2026.</derivirana_varijabla>
  </DomainObject.Predmet.DatumIzradeOptuznogAkta>
  <DomainObject.Predmet.DatumIzradeOptuznogAktaFormated>
    <izvorni_sadrzaj>19.1.2026.</izvorni_sadrzaj>
    <derivirana_varijabla naziv="DomainObject.Predmet.DatumIzradeOptuznogAktaFormated_1">19.1.2026.</derivirana_varijabla>
  </DomainObject.Predmet.DatumIzradeOptuznogAktaFormated>
  <DomainObject.Predmet.DatumOsnivanja>
    <izvorni_sadrzaj>19. siječnja 2026.</izvorni_sadrzaj>
    <derivirana_varijabla naziv="DomainObject.Predmet.DatumOsnivanja_1">19. siječnja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siječnja 2026.</izvorni_sadrzaj>
    <derivirana_varijabla naziv="DomainObject.Predmet.DatumPrimitkaOptuznogAkta_1">19. siječnja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17.6.2026. spisu prileže
prijave tražbina</izvorni_sadrzaj>
    <derivirana_varijabla naziv="DomainObject.Predmet.Opis_1">od dana 17.6.2026. spisu prileže
prijave 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St-20/2026</izvorni_sadrzaj>
    <derivirana_varijabla naziv="DomainObject.Predmet.OznakaBroj_1">St-20/2026</derivirana_varijabla>
  </DomainObject.Predmet.OznakaBroj>
  <DomainObject.Predmet.OznakaBrojOptuznogAkta>
    <izvorni_sadrzaj>04-06-26-234</izvorni_sadrzaj>
    <derivirana_varijabla naziv="DomainObject.Predmet.OznakaBrojOptuznogAkta_1">04-06-26-234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SPIZA d.o.o., VRSAR</izvorni_sadrzaj>
    <derivirana_varijabla naziv="DomainObject.Predmet.ProtustrankaFormated_1">  SPIZA d.o.o., VRSAR</derivirana_varijabla>
  </DomainObject.Predmet.ProtustrankaFormated>
  <DomainObject.Predmet.ProtustrankaFormatedOIB>
    <izvorni_sadrzaj>  SPIZA d.o.o., VRSAR, OIB 67234850290</izvorni_sadrzaj>
    <derivirana_varijabla naziv="DomainObject.Predmet.ProtustrankaFormatedOIB_1">  SPIZA d.o.o., VRSAR, OIB 67234850290</derivirana_varijabla>
  </DomainObject.Predmet.ProtustrankaFormatedOIB>
  <DomainObject.Predmet.ProtustrankaFormatedWithAdress>
    <izvorni_sadrzaj> SPIZA d.o.o., VRSAR, BROSTOLADE 23, 52440 Vrsar</izvorni_sadrzaj>
    <derivirana_varijabla naziv="DomainObject.Predmet.ProtustrankaFormatedWithAdress_1"> SPIZA d.o.o., VRSAR, BROSTOLADE 23, 52440 Vrsar</derivirana_varijabla>
  </DomainObject.Predmet.ProtustrankaFormatedWithAdress>
  <DomainObject.Predmet.ProtustrankaFormatedWithAdressOIB>
    <izvorni_sadrzaj> SPIZA d.o.o., VRSAR, OIB 67234850290, BROSTOLADE 23, 52440 Vrsar</izvorni_sadrzaj>
    <derivirana_varijabla naziv="DomainObject.Predmet.ProtustrankaFormatedWithAdressOIB_1"> SPIZA d.o.o., VRSAR, OIB 67234850290, BROSTOLADE 23, 52440 Vrsar</derivirana_varijabla>
  </DomainObject.Predmet.ProtustrankaFormatedWithAdressOIB>
  <DomainObject.Predmet.ProtustrankaWithAdress>
    <izvorni_sadrzaj>SPIZA d.o.o., VRSAR BROSTOLADE 23, 52440 Vrsar</izvorni_sadrzaj>
    <derivirana_varijabla naziv="DomainObject.Predmet.ProtustrankaWithAdress_1">SPIZA d.o.o., VRSAR BROSTOLADE 23, 52440 Vrsar</derivirana_varijabla>
  </DomainObject.Predmet.ProtustrankaWithAdress>
  <DomainObject.Predmet.ProtustrankaWithAdressOIB>
    <izvorni_sadrzaj>SPIZA d.o.o., VRSAR, OIB 67234850290, BROSTOLADE 23, 52440 Vrsar</izvorni_sadrzaj>
    <derivirana_varijabla naziv="DomainObject.Predmet.ProtustrankaWithAdressOIB_1">SPIZA d.o.o., VRSAR, OIB 67234850290, BROSTOLADE 23, 52440 Vrsar</derivirana_varijabla>
  </DomainObject.Predmet.ProtustrankaWithAdressOIB>
  <DomainObject.Predmet.ProtustrankaNazivFormated>
    <izvorni_sadrzaj>SPIZA d.o.o., VRSAR</izvorni_sadrzaj>
    <derivirana_varijabla naziv="DomainObject.Predmet.ProtustrankaNazivFormated_1">SPIZA d.o.o., VRSAR</derivirana_varijabla>
  </DomainObject.Predmet.ProtustrankaNazivFormated>
  <DomainObject.Predmet.ProtustrankaNazivFormatedOIB>
    <izvorni_sadrzaj>SPIZA d.o.o., VRSAR, OIB 67234850290</izvorni_sadrzaj>
    <derivirana_varijabla naziv="DomainObject.Predmet.ProtustrankaNazivFormatedOIB_1">SPIZA d.o.o., VRSAR, OIB 67234850290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Addiko Bank dioničko društvo; SLATINSKA BANKA d.d.</izvorni_sadrzaj>
    <derivirana_varijabla naziv="DomainObject.Predmet.StrankaFormated_1">  Financijska agencija (FINA); Addiko Bank dioničko društvo; SLATINSKA BANKA d.d.</derivirana_varijabla>
  </DomainObject.Predmet.StrankaFormated>
  <DomainObject.Predmet.StrankaFormatedOIB>
    <izvorni_sadrzaj>  Financijska agencija (FINA), OIB 85821130368; Addiko Bank dioničko društvo, OIB 14036333877; SLATINSKA BANKA d.d., OIB 42252496579</izvorni_sadrzaj>
    <derivirana_varijabla naziv="DomainObject.Predmet.StrankaFormatedOIB_1">  Financijska agencija (FINA), OIB 85821130368; Addiko Bank dioničko društvo, OIB 14036333877; SLATINSKA BANKA d.d., OIB 42252496579</derivirana_varijabla>
  </DomainObject.Predmet.StrankaFormatedOIB>
  <DomainObject.Predmet.StrankaFormatedWithAdress>
    <izvorni_sadrzaj> Financijska agencija (FINA), Ulica grada Vukovara 70, 10000 Zagreb; Addiko Bank dioničko društvo, Slavonska avenija 6, 10000 Zagreb; SLATINSKA BANKA d.d., Vladimira Nazora 2, 33520 Slatina</izvorni_sadrzaj>
    <derivirana_varijabla naziv="DomainObject.Predmet.StrankaFormatedWithAdress_1"> Financijska agencija (FINA), Ulica grada Vukovara 70, 10000 Zagreb; Addiko Bank dioničko društvo, Slavonska avenija 6, 10000 Zagreb; SLATINSKA BANKA d.d., Vladimira Nazora 2, 33520 Slatina</derivirana_varijabla>
  </DomainObject.Predmet.StrankaFormatedWithAdress>
  <DomainObject.Predmet.StrankaFormatedWithAdressOIB>
    <izvorni_sadrzaj> Financijska agencija (FINA), OIB 85821130368, Ulica grada Vukovara 70, 10000 Zagreb; Addiko Bank dioničko društvo, OIB 14036333877, Slavonska avenija 6, 10000 Zagreb; SLATINSKA BANKA d.d., OIB 42252496579, Vladimira Nazora 2, 33520 Slatina</izvorni_sadrzaj>
    <derivirana_varijabla naziv="DomainObject.Predmet.StrankaFormatedWithAdressOIB_1"> Financijska agencija (FINA), OIB 85821130368, Ulica grada Vukovara 70, 10000 Zagreb; Addiko Bank dioničko društvo, OIB 14036333877, Slavonska avenija 6, 10000 Zagreb; SLATINSKA BANKA d.d., OIB 42252496579, Vladimira Nazora 2, 33520 Slatina</derivirana_varijabla>
  </DomainObject.Predmet.StrankaFormatedWithAdressOIB>
  <DomainObject.Predmet.StrankaWithAdress>
    <izvorni_sadrzaj>Financijska agencija (FINA) Ulica grada Vukovara 70,10000 Zagreb,Addiko Bank dioničko društvo Slavonska avenija 6,10000 Zagreb,SLATINSKA BANKA d.d. Vladimira Nazora 2,33520 Slatina</izvorni_sadrzaj>
    <derivirana_varijabla naziv="DomainObject.Predmet.StrankaWithAdress_1">Financijska agencija (FINA) Ulica grada Vukovara 70,10000 Zagreb,Addiko Bank dioničko društvo Slavonska avenija 6,10000 Zagreb,SLATINSKA BANKA d.d. Vladimira Nazora 2,33520 Slatina</derivirana_varijabla>
  </DomainObject.Predmet.StrankaWithAdress>
  <DomainObject.Predmet.StrankaWithAdressOIB>
    <izvorni_sadrzaj>Financijska agencija (FINA), OIB 85821130368, Ulica grada Vukovara 70,10000 Zagreb,Addiko Bank dioničko društvo, OIB 14036333877, Slavonska avenija 6,10000 Zagreb,SLATINSKA BANKA d.d., OIB 42252496579, Vladimira Nazora 2,33520 Slatina</izvorni_sadrzaj>
    <derivirana_varijabla naziv="DomainObject.Predmet.StrankaWithAdressOIB_1">Financijska agencija (FINA), OIB 85821130368, Ulica grada Vukovara 70,10000 Zagreb,Addiko Bank dioničko društvo, OIB 14036333877, Slavonska avenija 6,10000 Zagreb,SLATINSKA BANKA d.d., OIB 42252496579, Vladimira Nazora 2,33520 Slatina</derivirana_varijabla>
  </DomainObject.Predmet.StrankaWithAdressOIB>
  <DomainObject.Predmet.StrankaNazivFormated>
    <izvorni_sadrzaj>Financijska agencija (FINA),Addiko Bank dioničko društvo,SLATINSKA BANKA d.d.</izvorni_sadrzaj>
    <derivirana_varijabla naziv="DomainObject.Predmet.StrankaNazivFormated_1">Financijska agencija (FINA),Addiko Bank dioničko društvo,SLATINSKA BANKA d.d.</derivirana_varijabla>
  </DomainObject.Predmet.StrankaNazivFormated>
  <DomainObject.Predmet.StrankaNazivFormatedOIB>
    <izvorni_sadrzaj>Financijska agencija (FINA), OIB 85821130368,Addiko Bank dioničko društvo, OIB 14036333877,SLATINSKA BANKA d.d., OIB 42252496579</izvorni_sadrzaj>
    <derivirana_varijabla naziv="DomainObject.Predmet.StrankaNazivFormatedOIB_1">Financijska agencija (FINA), OIB 85821130368,Addiko Bank dioničko društvo, OIB 14036333877,SLATINSKA BANKA d.d., OIB 42252496579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113945.58</izvorni_sadrzaj>
    <derivirana_varijabla naziv="DomainObject.Predmet.TrenutnaVrijednost_1">113945.58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Addiko Bank dioničko društvo</item>
      <item>SLATINSKA BANKA d.d.</item>
    </izvorni_sadrzaj>
    <derivirana_varijabla naziv="DomainObject.Predmet.StrankaListFormated_1">
      <item>Financijska agencija (FINA)</item>
      <item>Addiko Bank dioničko društvo</item>
      <item>SLATINSKA BANKA d.d.</item>
    </derivirana_varijabla>
  </DomainObject.Predmet.StrankaListFormated>
  <DomainObject.Predmet.StrankaListFormatedOIB>
    <izvorni_sadrzaj>
      <item>Financijska agencija (FINA), OIB 85821130368</item>
      <item>Addiko Bank dioničko društvo, OIB 14036333877</item>
      <item>SLATINSKA BANKA d.d., OIB 42252496579</item>
    </izvorni_sadrzaj>
    <derivirana_varijabla naziv="DomainObject.Predmet.StrankaListFormatedOIB_1">
      <item>Financijska agencija (FINA), OIB 85821130368</item>
      <item>Addiko Bank dioničko društvo, OIB 14036333877</item>
      <item>SLATINSKA BANKA d.d., OIB 42252496579</item>
    </derivirana_varijabla>
  </DomainObject.Predmet.StrankaListFormatedOIB>
  <DomainObject.Predmet.StrankaListFormatedWithAdress>
    <izvorni_sadrzaj>
      <item>Financijska agencija (FINA), Ulica grada Vukovara 70, 10000 Zagreb</item>
      <item>Addiko Bank dioničko društvo, Slavonska avenija 6, 10000 Zagreb</item>
      <item>SLATINSKA BANKA d.d., Vladimira Nazora 2, 33520 Slatina</item>
    </izvorni_sadrzaj>
    <derivirana_varijabla naziv="DomainObject.Predmet.StrankaListFormatedWithAdress_1">
      <item>Financijska agencija (FINA), Ulica grada Vukovara 70, 10000 Zagreb</item>
      <item>Addiko Bank dioničko društvo, Slavonska avenija 6, 10000 Zagreb</item>
      <item>SLATINSKA BANKA d.d., Vladimira Nazora 2, 33520 Slatina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Addiko Bank dioničko društvo, OIB 14036333877, Slavonska avenija 6, 10000 Zagreb</item>
      <item>SLATINSKA BANKA d.d., OIB 42252496579, Vladimira Nazora 2, 33520 Slatina</item>
    </izvorni_sadrzaj>
    <derivirana_varijabla naziv="DomainObject.Predmet.StrankaListFormatedWithAdressOIB_1">
      <item>Financijska agencija (FINA), OIB 85821130368, Ulica grada Vukovara 70, 10000 Zagreb</item>
      <item>Addiko Bank dioničko društvo, OIB 14036333877, Slavonska avenija 6, 10000 Zagreb</item>
      <item>SLATINSKA BANKA d.d., OIB 42252496579, Vladimira Nazora 2, 33520 Slatina</item>
    </derivirana_varijabla>
  </DomainObject.Predmet.StrankaListFormatedWithAdressOIB>
  <DomainObject.Predmet.StrankaListNazivFormated>
    <izvorni_sadrzaj>
      <item>Financijska agencija (FINA)</item>
      <item>Addiko Bank dioničko društvo</item>
      <item>SLATINSKA BANKA d.d.</item>
    </izvorni_sadrzaj>
    <derivirana_varijabla naziv="DomainObject.Predmet.StrankaListNazivFormated_1">
      <item>Financijska agencija (FINA)</item>
      <item>Addiko Bank dioničko društvo</item>
      <item>SLATINSKA BANKA d.d.</item>
    </derivirana_varijabla>
  </DomainObject.Predmet.StrankaListNazivFormated>
  <DomainObject.Predmet.StrankaListNazivFormatedOIB>
    <izvorni_sadrzaj>
      <item>Financijska agencija (FINA), OIB 85821130368</item>
      <item>Addiko Bank dioničko društvo, OIB 14036333877</item>
      <item>SLATINSKA BANKA d.d., OIB 42252496579</item>
    </izvorni_sadrzaj>
    <derivirana_varijabla naziv="DomainObject.Predmet.StrankaListNazivFormatedOIB_1">
      <item>Financijska agencija (FINA), OIB 85821130368</item>
      <item>Addiko Bank dioničko društvo, OIB 14036333877</item>
      <item>SLATINSKA BANKA d.d., OIB 42252496579</item>
    </derivirana_varijabla>
  </DomainObject.Predmet.StrankaListNazivFormatedOIB>
  <DomainObject.Predmet.ProtuStrankaListFormated>
    <izvorni_sadrzaj>
      <item>SPIZA d.o.o., VRSAR</item>
    </izvorni_sadrzaj>
    <derivirana_varijabla naziv="DomainObject.Predmet.ProtuStrankaListFormated_1">
      <item>SPIZA d.o.o., VRSAR</item>
    </derivirana_varijabla>
  </DomainObject.Predmet.ProtuStrankaListFormated>
  <DomainObject.Predmet.ProtuStrankaListFormatedOIB>
    <izvorni_sadrzaj>
      <item>SPIZA d.o.o., VRSAR, OIB 67234850290</item>
    </izvorni_sadrzaj>
    <derivirana_varijabla naziv="DomainObject.Predmet.ProtuStrankaListFormatedOIB_1">
      <item>SPIZA d.o.o., VRSAR, OIB 67234850290</item>
    </derivirana_varijabla>
  </DomainObject.Predmet.ProtuStrankaListFormatedOIB>
  <DomainObject.Predmet.ProtuStrankaListFormatedWithAdress>
    <izvorni_sadrzaj>
      <item>SPIZA d.o.o., VRSAR, BROSTOLADE 23, 52440 Vrsar</item>
    </izvorni_sadrzaj>
    <derivirana_varijabla naziv="DomainObject.Predmet.ProtuStrankaListFormatedWithAdress_1">
      <item>SPIZA d.o.o., VRSAR, BROSTOLADE 23, 52440 Vrsar</item>
    </derivirana_varijabla>
  </DomainObject.Predmet.ProtuStrankaListFormatedWithAdress>
  <DomainObject.Predmet.ProtuStrankaListFormatedWithAdressOIB>
    <izvorni_sadrzaj>
      <item>SPIZA d.o.o., VRSAR, OIB 67234850290, BROSTOLADE 23, 52440 Vrsar</item>
    </izvorni_sadrzaj>
    <derivirana_varijabla naziv="DomainObject.Predmet.ProtuStrankaListFormatedWithAdressOIB_1">
      <item>SPIZA d.o.o., VRSAR, OIB 67234850290, BROSTOLADE 23, 52440 Vrsar</item>
    </derivirana_varijabla>
  </DomainObject.Predmet.ProtuStrankaListFormatedWithAdressOIB>
  <DomainObject.Predmet.ProtuStrankaListNazivFormated>
    <izvorni_sadrzaj>
      <item>SPIZA d.o.o., VRSAR</item>
    </izvorni_sadrzaj>
    <derivirana_varijabla naziv="DomainObject.Predmet.ProtuStrankaListNazivFormated_1">
      <item>SPIZA d.o.o., VRSAR</item>
    </derivirana_varijabla>
  </DomainObject.Predmet.ProtuStrankaListNazivFormated>
  <DomainObject.Predmet.ProtuStrankaListNazivFormatedOIB>
    <izvorni_sadrzaj>
      <item>SPIZA d.o.o., VRSAR, OIB 67234850290</item>
    </izvorni_sadrzaj>
    <derivirana_varijabla naziv="DomainObject.Predmet.ProtuStrankaListNazivFormatedOIB_1">
      <item>SPIZA d.o.o., VRSAR, OIB 67234850290</item>
    </derivirana_varijabla>
  </DomainObject.Predmet.ProtuStrankaListNazivFormatedOIB>
  <DomainObject.Predmet.OstaliListFormated>
    <izvorni_sadrzaj>
      <item>Željko Romić</item>
    </izvorni_sadrzaj>
    <derivirana_varijabla naziv="DomainObject.Predmet.OstaliListFormated_1">
      <item>Željko Romić</item>
    </derivirana_varijabla>
  </DomainObject.Predmet.OstaliListFormated>
  <DomainObject.Predmet.OstaliListFormatedOIB>
    <izvorni_sadrzaj>
      <item>Željko Romić, OIB 47992828882</item>
    </izvorni_sadrzaj>
    <derivirana_varijabla naziv="DomainObject.Predmet.OstaliListFormatedOIB_1">
      <item>Željko Romić, OIB 47992828882</item>
    </derivirana_varijabla>
  </DomainObject.Predmet.OstaliListFormatedOIB>
  <DomainObject.Predmet.OstaliListFormatedWithAdress>
    <izvorni_sadrzaj>
      <item>Željko Romić, Brostolade 23, 52450 Vrsar</item>
    </izvorni_sadrzaj>
    <derivirana_varijabla naziv="DomainObject.Predmet.OstaliListFormatedWithAdress_1">
      <item>Željko Romić, Brostolade 23, 52450 Vrsar</item>
    </derivirana_varijabla>
  </DomainObject.Predmet.OstaliListFormatedWithAdress>
  <DomainObject.Predmet.OstaliListFormatedWithAdressOIB>
    <izvorni_sadrzaj>
      <item>Željko Romić, OIB 47992828882, Brostolade 23, 52450 Vrsar</item>
    </izvorni_sadrzaj>
    <derivirana_varijabla naziv="DomainObject.Predmet.OstaliListFormatedWithAdressOIB_1">
      <item>Željko Romić, OIB 47992828882, Brostolade 23, 52450 Vrsar</item>
    </derivirana_varijabla>
  </DomainObject.Predmet.OstaliListFormatedWithAdressOIB>
  <DomainObject.Predmet.OstaliListNazivFormated>
    <izvorni_sadrzaj>
      <item>Željko Romić</item>
    </izvorni_sadrzaj>
    <derivirana_varijabla naziv="DomainObject.Predmet.OstaliListNazivFormated_1">
      <item>Željko Romić</item>
    </derivirana_varijabla>
  </DomainObject.Predmet.OstaliListNazivFormated>
  <DomainObject.Predmet.OstaliListNazivFormatedOIB>
    <izvorni_sadrzaj>
      <item>Željko Romić, OIB 47992828882</item>
    </izvorni_sadrzaj>
    <derivirana_varijabla naziv="DomainObject.Predmet.OstaliListNazivFormatedOIB_1">
      <item>Željko Romić, OIB 47992828882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srpnja 2026.</izvorni_sadrzaj>
    <derivirana_varijabla naziv="DomainObject.Datum_1">1. srpnja 2026.</derivirana_varijabla>
  </DomainObject.Datum>
  <DomainObject.PoslovniBrojDokumenta>
    <izvorni_sadrzaj>St-20/2026-31</izvorni_sadrzaj>
    <derivirana_varijabla naziv="DomainObject.PoslovniBrojDokumenta_1">St-20/2026-31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SPIZA d.o.o., VRSAR</izvorni_sadrzaj>
    <derivirana_varijabla naziv="DomainObject.Predmet.ProtustrankaIDrugi_1">SPIZA d.o.o., VRSAR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SPIZA d.o.o., VRSAR, OIB 67234850290, BROSTOLADE 23, 52440 Vrsar</izvorni_sadrzaj>
    <derivirana_varijabla naziv="DomainObject.Predmet.ProtustrankaIDrugiAdressOIB_1">SPIZA d.o.o., VRSAR, OIB 67234850290, BROSTOLADE 23, 52440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SPIZA d.o.o., VRSAR</item>
      <item>Financijska agencija (FINA)</item>
      <item>Addiko Bank dioničko društvo</item>
      <item>SLATINSKA BANKA d.d.</item>
      <item>Željko Romić</item>
    </izvorni_sadrzaj>
    <derivirana_varijabla naziv="DomainObject.Predmet.SudioniciListNaziv_1">
      <item>SPIZA d.o.o., VRSAR</item>
      <item>Financijska agencija (FINA)</item>
      <item>Addiko Bank dioničko društvo</item>
      <item>SLATINSKA BANKA d.d.</item>
      <item>Željko Romić</item>
    </derivirana_varijabla>
  </DomainObject.Predmet.SudioniciListNaziv>
  <DomainObject.Predmet.SudioniciListAdressOIB>
    <izvorni_sadrzaj>
      <item>SPIZA d.o.o., VRSAR, OIB 67234850290, BROSTOLADE 23,52440 Vrsar</item>
      <item>Financijska agencija (FINA), OIB 85821130368, Ulica grada Vukovara 70,10000 Zagreb</item>
      <item>Addiko Bank dioničko društvo, OIB 14036333877, Slavonska avenija 6,10000 Zagreb</item>
      <item>SLATINSKA BANKA d.d., OIB 42252496579, Vladimira Nazora 2,33520 Slatina</item>
      <item>Željko Romić, OIB 47992828882, Brostolade 23,52450 Vrsar</item>
    </izvorni_sadrzaj>
    <derivirana_varijabla naziv="DomainObject.Predmet.SudioniciListAdressOIB_1">
      <item>SPIZA d.o.o., VRSAR, OIB 67234850290, BROSTOLADE 23,52440 Vrsar</item>
      <item>Financijska agencija (FINA), OIB 85821130368, Ulica grada Vukovara 70,10000 Zagreb</item>
      <item>Addiko Bank dioničko društvo, OIB 14036333877, Slavonska avenija 6,10000 Zagreb</item>
      <item>SLATINSKA BANKA d.d., OIB 42252496579, Vladimira Nazora 2,33520 Slatina</item>
      <item>Željko Romić, OIB 47992828882, Brostolade 23,52450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67234850290</item>
      <item>, OIB 85821130368</item>
      <item>, OIB 14036333877</item>
      <item>, OIB 42252496579</item>
      <item>, OIB 47992828882</item>
    </izvorni_sadrzaj>
    <derivirana_varijabla naziv="DomainObject.Predmet.SudioniciListNazivOIB_1">
      <item>, OIB 67234850290</item>
      <item>, OIB 85821130368</item>
      <item>, OIB 14036333877</item>
      <item>, OIB 42252496579</item>
      <item>, OIB 47992828882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Karlo Goričanec, OIB 54298525695, Avenija Marina Držića 4, p.p. 2 (PB 10151) , 10000 Zagreb</item>
    </izvorni_sadrzaj>
    <derivirana_varijabla naziv="DomainObject.Predmet.StecajniUpraviteljiListAddressOIB_1">
      <item>Karlo Goričanec, OIB 54298525695, Avenija Marina Držića 4, p.p. 2 (PB 10151) 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siječnja 2026.</izvorni_sadrzaj>
    <derivirana_varijabla naziv="DomainObject.Predmet.DatumPocetkaProcesa_1">19. siječnja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7</properties:Pages>
  <properties:Words>2150</properties:Words>
  <properties:Characters>12474</properties:Characters>
  <properties:Lines>320</properties:Lines>
  <properties:Paragraphs>117</properties:Paragraphs>
  <properties:TotalTime>223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14713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2026-03-09T13:49:00Z</dcterms:created>
  <dc:creator>Jasmina Matika</dc:creator>
  <dc:description/>
  <cp:keywords/>
  <cp:lastModifiedBy>Jasmina Matika</cp:lastModifiedBy>
  <dcterms:modified xmlns:xsi="http://www.w3.org/2001/XMLSchema-instance" xsi:type="dcterms:W3CDTF">2026-07-01T11:34:00Z</dcterms:modified>
  <cp:revision>40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St-20/2026-31 / Zapisnik - Ispitno ročište (St-20-26 - ZAPISNIK - ISPITNO I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7</vt:i4>
  </prop:property>
</prop:Properties>
</file>